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193C" w14:textId="002EAB3A" w:rsidR="00C05BD8" w:rsidRDefault="00F54B42" w:rsidP="00C05BD8">
      <w:pPr>
        <w:pStyle w:val="Normal"/>
        <w:ind w:right="5243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69B96EB" wp14:editId="414B48A5">
            <wp:simplePos x="0" y="0"/>
            <wp:positionH relativeFrom="column">
              <wp:posOffset>2514600</wp:posOffset>
            </wp:positionH>
            <wp:positionV relativeFrom="paragraph">
              <wp:posOffset>228600</wp:posOffset>
            </wp:positionV>
            <wp:extent cx="594995" cy="73152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A5D">
        <w:rPr>
          <w:rFonts w:ascii="Times New Roman" w:hAnsi="Times New Roman"/>
          <w:sz w:val="24"/>
        </w:rPr>
        <w:t xml:space="preserve"> </w:t>
      </w:r>
    </w:p>
    <w:p w14:paraId="4EF8E644" w14:textId="77777777" w:rsidR="00C05BD8" w:rsidRDefault="00C05BD8" w:rsidP="00C05BD8">
      <w:pPr>
        <w:tabs>
          <w:tab w:val="left" w:pos="9071"/>
        </w:tabs>
        <w:ind w:right="-1"/>
        <w:jc w:val="center"/>
        <w:rPr>
          <w:sz w:val="36"/>
          <w:szCs w:val="36"/>
        </w:rPr>
      </w:pPr>
      <w:r w:rsidRPr="00606DA1">
        <w:rPr>
          <w:sz w:val="36"/>
          <w:szCs w:val="36"/>
        </w:rPr>
        <w:t xml:space="preserve">Администрация </w:t>
      </w:r>
      <w:r>
        <w:rPr>
          <w:sz w:val="36"/>
          <w:szCs w:val="36"/>
        </w:rPr>
        <w:t>городского округа города Бор</w:t>
      </w:r>
      <w:r w:rsidRPr="00606DA1">
        <w:rPr>
          <w:sz w:val="36"/>
          <w:szCs w:val="36"/>
        </w:rPr>
        <w:t xml:space="preserve"> </w:t>
      </w:r>
    </w:p>
    <w:p w14:paraId="3DA6A5E1" w14:textId="77777777" w:rsidR="00C05BD8" w:rsidRDefault="00C05BD8" w:rsidP="00C05BD8">
      <w:pPr>
        <w:tabs>
          <w:tab w:val="left" w:pos="9071"/>
        </w:tabs>
        <w:ind w:right="-1"/>
        <w:jc w:val="center"/>
        <w:rPr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14:paraId="3D368726" w14:textId="77777777" w:rsidR="00C05BD8" w:rsidRDefault="00C05BD8" w:rsidP="00C05BD8">
      <w:pPr>
        <w:tabs>
          <w:tab w:val="left" w:pos="9071"/>
        </w:tabs>
        <w:ind w:right="-1"/>
        <w:jc w:val="center"/>
        <w:rPr>
          <w:sz w:val="36"/>
          <w:szCs w:val="36"/>
        </w:rPr>
      </w:pPr>
    </w:p>
    <w:p w14:paraId="6FEB918C" w14:textId="77777777" w:rsidR="00C05BD8" w:rsidRDefault="00C05BD8" w:rsidP="00C05BD8">
      <w:pPr>
        <w:pStyle w:val="Heading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ПОСТАНОВЛЕНИЕ</w:t>
      </w:r>
    </w:p>
    <w:p w14:paraId="3B3B9268" w14:textId="77777777" w:rsidR="00C05BD8" w:rsidRDefault="00C05BD8" w:rsidP="00C05BD8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854"/>
      </w:tblGrid>
      <w:tr w:rsidR="00C05BD8" w14:paraId="023A4D40" w14:textId="77777777">
        <w:tblPrEx>
          <w:tblCellMar>
            <w:top w:w="0" w:type="dxa"/>
            <w:bottom w:w="0" w:type="dxa"/>
          </w:tblCellMar>
        </w:tblPrEx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14:paraId="776C8502" w14:textId="77777777" w:rsidR="00C05BD8" w:rsidRPr="00601ACE" w:rsidRDefault="00601ACE" w:rsidP="00C05BD8">
            <w:pPr>
              <w:tabs>
                <w:tab w:val="left" w:pos="9071"/>
              </w:tabs>
              <w:ind w:right="-1"/>
              <w:jc w:val="both"/>
              <w:rPr>
                <w:sz w:val="28"/>
                <w:szCs w:val="28"/>
              </w:rPr>
            </w:pPr>
            <w:r w:rsidRPr="00601ACE">
              <w:rPr>
                <w:sz w:val="28"/>
                <w:szCs w:val="28"/>
              </w:rPr>
              <w:t>От 16.08.2011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193786C7" w14:textId="77777777" w:rsidR="00C05BD8" w:rsidRDefault="00601ACE" w:rsidP="00B97FC7">
            <w:pPr>
              <w:tabs>
                <w:tab w:val="left" w:pos="9071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№ 4170</w:t>
            </w:r>
          </w:p>
        </w:tc>
      </w:tr>
    </w:tbl>
    <w:p w14:paraId="11B23245" w14:textId="77777777" w:rsidR="00C05BD8" w:rsidRDefault="00C05BD8" w:rsidP="00C05BD8">
      <w:pPr>
        <w:shd w:val="clear" w:color="auto" w:fill="FFFFFF"/>
        <w:spacing w:before="226" w:line="317" w:lineRule="exact"/>
        <w:jc w:val="center"/>
        <w:rPr>
          <w:color w:val="000000"/>
          <w:spacing w:val="-6"/>
          <w:sz w:val="28"/>
          <w:szCs w:val="28"/>
        </w:rPr>
      </w:pPr>
    </w:p>
    <w:p w14:paraId="7C3F4660" w14:textId="77777777" w:rsidR="001A1103" w:rsidRDefault="00B97FC7" w:rsidP="00C05BD8">
      <w:pPr>
        <w:pStyle w:val="ConsPlusTitle"/>
        <w:widowControl/>
        <w:jc w:val="center"/>
        <w:rPr>
          <w:sz w:val="28"/>
          <w:szCs w:val="28"/>
        </w:rPr>
      </w:pPr>
      <w:r w:rsidRPr="00B97FC7">
        <w:rPr>
          <w:sz w:val="28"/>
          <w:szCs w:val="28"/>
        </w:rPr>
        <w:t>Об утверждении положения о предоставлении муниципального имущества городского округа город Бор Нижегородской области</w:t>
      </w:r>
    </w:p>
    <w:p w14:paraId="227BC265" w14:textId="77777777" w:rsidR="00C05BD8" w:rsidRPr="00B97FC7" w:rsidRDefault="00B97FC7" w:rsidP="00C05BD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 аренду</w:t>
      </w:r>
    </w:p>
    <w:p w14:paraId="00DD575D" w14:textId="77777777" w:rsidR="00C05BD8" w:rsidRPr="007E527B" w:rsidRDefault="00C05BD8" w:rsidP="00C05BD8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14:paraId="466D46E1" w14:textId="77777777" w:rsidR="00C05BD8" w:rsidRPr="00B1514E" w:rsidRDefault="00C05BD8" w:rsidP="00B97FC7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использования имущества, находящегося в муниципальной собственности городского округа г.Бор, </w:t>
      </w:r>
      <w:r w:rsidRPr="00B1514E">
        <w:rPr>
          <w:sz w:val="28"/>
          <w:szCs w:val="28"/>
        </w:rPr>
        <w:t xml:space="preserve">поступления дополнительных средств в </w:t>
      </w:r>
      <w:r>
        <w:rPr>
          <w:sz w:val="28"/>
          <w:szCs w:val="28"/>
        </w:rPr>
        <w:t>местный</w:t>
      </w:r>
      <w:r w:rsidRPr="00B1514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, </w:t>
      </w:r>
      <w:r w:rsidRPr="00B1514E">
        <w:rPr>
          <w:sz w:val="28"/>
          <w:szCs w:val="28"/>
        </w:rPr>
        <w:t>рациональной организации арендных отношени</w:t>
      </w:r>
      <w:r>
        <w:rPr>
          <w:sz w:val="28"/>
          <w:szCs w:val="28"/>
        </w:rPr>
        <w:t>й, в</w:t>
      </w:r>
      <w:r w:rsidRPr="00B1514E">
        <w:rPr>
          <w:sz w:val="28"/>
          <w:szCs w:val="28"/>
        </w:rPr>
        <w:t xml:space="preserve"> соответствии с </w:t>
      </w:r>
      <w:r w:rsidRPr="00B1514E">
        <w:rPr>
          <w:color w:val="000000"/>
          <w:spacing w:val="-6"/>
          <w:sz w:val="28"/>
          <w:szCs w:val="28"/>
        </w:rPr>
        <w:t xml:space="preserve">Гражданским кодексом Российской Федерации, Федеральным </w:t>
      </w:r>
      <w:r w:rsidRPr="00B1514E">
        <w:rPr>
          <w:color w:val="000000"/>
          <w:spacing w:val="-8"/>
          <w:sz w:val="28"/>
          <w:szCs w:val="28"/>
        </w:rPr>
        <w:t xml:space="preserve">законом от 26.07.2006 № 135-ФЗ </w:t>
      </w:r>
      <w:r w:rsidR="00B97FC7">
        <w:rPr>
          <w:color w:val="000000"/>
          <w:spacing w:val="-8"/>
          <w:sz w:val="28"/>
          <w:szCs w:val="28"/>
        </w:rPr>
        <w:t xml:space="preserve">                     </w:t>
      </w:r>
      <w:r w:rsidRPr="00B1514E">
        <w:rPr>
          <w:color w:val="000000"/>
          <w:spacing w:val="-8"/>
          <w:sz w:val="28"/>
          <w:szCs w:val="28"/>
        </w:rPr>
        <w:t xml:space="preserve">«О защите конкуренции», Приказом </w:t>
      </w:r>
      <w:r w:rsidRPr="00B1514E">
        <w:rPr>
          <w:color w:val="000000"/>
          <w:spacing w:val="-1"/>
          <w:sz w:val="28"/>
          <w:szCs w:val="28"/>
        </w:rPr>
        <w:t xml:space="preserve">Федеральной антимонопольной службы России от 10.02.2010 № 67 «О порядке проведения конкурсов или аукционов на право заключения договоров аренды, </w:t>
      </w:r>
      <w:r w:rsidRPr="00B1514E">
        <w:rPr>
          <w:color w:val="000000"/>
          <w:spacing w:val="-3"/>
          <w:sz w:val="28"/>
          <w:szCs w:val="28"/>
        </w:rPr>
        <w:t>договоров безвозмездного пользования, договоров доверительного управлени</w:t>
      </w:r>
      <w:r>
        <w:rPr>
          <w:color w:val="000000"/>
          <w:spacing w:val="-3"/>
          <w:sz w:val="28"/>
          <w:szCs w:val="28"/>
        </w:rPr>
        <w:t>я</w:t>
      </w:r>
      <w:r w:rsidRPr="00B1514E">
        <w:rPr>
          <w:color w:val="000000"/>
          <w:spacing w:val="-3"/>
          <w:sz w:val="28"/>
          <w:szCs w:val="28"/>
        </w:rPr>
        <w:t xml:space="preserve"> </w:t>
      </w:r>
      <w:r w:rsidRPr="00B1514E">
        <w:rPr>
          <w:color w:val="000000"/>
          <w:spacing w:val="-6"/>
          <w:sz w:val="28"/>
          <w:szCs w:val="28"/>
        </w:rPr>
        <w:t xml:space="preserve">имуществом, иных договоров, предусматривающих переход прав владения и </w:t>
      </w:r>
      <w:r w:rsidRPr="00B1514E">
        <w:rPr>
          <w:color w:val="000000"/>
          <w:spacing w:val="7"/>
          <w:sz w:val="28"/>
          <w:szCs w:val="28"/>
        </w:rPr>
        <w:t xml:space="preserve">(или) </w:t>
      </w:r>
      <w:r w:rsidRPr="00B1514E">
        <w:rPr>
          <w:color w:val="000000"/>
          <w:spacing w:val="-1"/>
          <w:sz w:val="28"/>
          <w:szCs w:val="28"/>
        </w:rPr>
        <w:t xml:space="preserve">пользования в отношении государственного или муниципального имущества, и </w:t>
      </w:r>
      <w:r w:rsidRPr="00B1514E">
        <w:rPr>
          <w:color w:val="000000"/>
          <w:spacing w:val="-6"/>
          <w:sz w:val="28"/>
          <w:szCs w:val="28"/>
        </w:rPr>
        <w:t xml:space="preserve">перечне видов имущества, в отношении которого заключение указанных договоров </w:t>
      </w:r>
      <w:r w:rsidRPr="00B1514E">
        <w:rPr>
          <w:color w:val="000000"/>
          <w:spacing w:val="-5"/>
          <w:sz w:val="28"/>
          <w:szCs w:val="28"/>
        </w:rPr>
        <w:t>может осуществляться путем проведения торгов в форме конкурса»</w:t>
      </w:r>
      <w:r w:rsidRPr="00B1514E">
        <w:rPr>
          <w:color w:val="000000"/>
          <w:spacing w:val="-7"/>
          <w:sz w:val="28"/>
          <w:szCs w:val="28"/>
        </w:rPr>
        <w:t>,</w:t>
      </w:r>
      <w:r>
        <w:rPr>
          <w:color w:val="000000"/>
          <w:spacing w:val="-7"/>
          <w:sz w:val="28"/>
          <w:szCs w:val="28"/>
        </w:rPr>
        <w:t xml:space="preserve"> Федеральным законом от 24.07.1998 №124-ФЗ «Об основных гарантиях прав ребенка в Российской Федерации», Федеральным законом от 29.12.2006 №244-ФЗ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Федерации»,</w:t>
      </w:r>
      <w:r w:rsidRPr="00B1514E">
        <w:rPr>
          <w:color w:val="000000"/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Совета депутатов городского округа г.Бор от 31.05.2011 №44 «Об осуществлении права муниципальной собственности городского округа город Бор Нижегородской области», администрация городского </w:t>
      </w:r>
      <w:r w:rsidRPr="00B1514E">
        <w:rPr>
          <w:sz w:val="28"/>
          <w:szCs w:val="28"/>
        </w:rPr>
        <w:t xml:space="preserve">округа г.Бор </w:t>
      </w:r>
      <w:r>
        <w:rPr>
          <w:b/>
          <w:sz w:val="28"/>
          <w:szCs w:val="28"/>
        </w:rPr>
        <w:t>постановляет</w:t>
      </w:r>
      <w:r w:rsidRPr="00B1514E">
        <w:rPr>
          <w:sz w:val="28"/>
          <w:szCs w:val="28"/>
        </w:rPr>
        <w:t>:</w:t>
      </w:r>
    </w:p>
    <w:p w14:paraId="6944F323" w14:textId="77777777" w:rsidR="00C05BD8" w:rsidRDefault="00C05BD8" w:rsidP="00B97FC7">
      <w:pPr>
        <w:spacing w:line="360" w:lineRule="auto"/>
        <w:ind w:firstLine="539"/>
        <w:jc w:val="both"/>
        <w:rPr>
          <w:sz w:val="28"/>
          <w:szCs w:val="28"/>
        </w:rPr>
      </w:pPr>
    </w:p>
    <w:p w14:paraId="1530835F" w14:textId="77777777" w:rsidR="00C05BD8" w:rsidRPr="00B1514E" w:rsidRDefault="00C05BD8" w:rsidP="00B97FC7">
      <w:pPr>
        <w:spacing w:line="360" w:lineRule="auto"/>
        <w:ind w:firstLine="539"/>
        <w:jc w:val="both"/>
        <w:rPr>
          <w:sz w:val="28"/>
          <w:szCs w:val="28"/>
        </w:rPr>
      </w:pPr>
      <w:r w:rsidRPr="00B1514E">
        <w:rPr>
          <w:sz w:val="28"/>
          <w:szCs w:val="28"/>
        </w:rPr>
        <w:t xml:space="preserve">1. Утвердить прилагаемое </w:t>
      </w:r>
      <w:hyperlink r:id="rId8" w:history="1">
        <w:r w:rsidRPr="00B1514E">
          <w:rPr>
            <w:color w:val="0000FF"/>
            <w:sz w:val="28"/>
            <w:szCs w:val="28"/>
          </w:rPr>
          <w:t>Положение</w:t>
        </w:r>
      </w:hyperlink>
      <w:r w:rsidRPr="00B1514E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муниципального имущества городского округа город Бор в аренду. </w:t>
      </w:r>
    </w:p>
    <w:p w14:paraId="012C9E72" w14:textId="77777777" w:rsidR="00C05BD8" w:rsidRDefault="00C05BD8" w:rsidP="00B97FC7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514E">
        <w:rPr>
          <w:sz w:val="28"/>
          <w:szCs w:val="28"/>
        </w:rPr>
        <w:t>. Контроль за исполнением настоящего постановления возложить на департамент имущественных и земельных отношений администрации городского округа г</w:t>
      </w:r>
      <w:r>
        <w:rPr>
          <w:sz w:val="28"/>
          <w:szCs w:val="28"/>
        </w:rPr>
        <w:t xml:space="preserve">ород </w:t>
      </w:r>
      <w:r w:rsidRPr="00B1514E">
        <w:rPr>
          <w:sz w:val="28"/>
          <w:szCs w:val="28"/>
        </w:rPr>
        <w:t>Бор</w:t>
      </w:r>
      <w:r>
        <w:rPr>
          <w:sz w:val="28"/>
          <w:szCs w:val="28"/>
        </w:rPr>
        <w:t xml:space="preserve"> Нижегородской области</w:t>
      </w:r>
      <w:r w:rsidRPr="00B1514E">
        <w:rPr>
          <w:sz w:val="28"/>
          <w:szCs w:val="28"/>
        </w:rPr>
        <w:t>.</w:t>
      </w:r>
    </w:p>
    <w:p w14:paraId="27C7211B" w14:textId="77777777" w:rsidR="00C05BD8" w:rsidRPr="002B66EE" w:rsidRDefault="00C05BD8" w:rsidP="00B97FC7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Общему отделу администрации городского округа г.Бор обеспечить опубликование настоящего постановления в газете «Борская правда» и размещение на официальном сайте </w:t>
      </w:r>
      <w:r>
        <w:rPr>
          <w:sz w:val="28"/>
          <w:szCs w:val="28"/>
          <w:lang w:val="en-US"/>
        </w:rPr>
        <w:t>www</w:t>
      </w:r>
      <w:r w:rsidRPr="002B66E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borcity</w:t>
      </w:r>
      <w:r w:rsidRPr="002B66EE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2B66EE">
        <w:rPr>
          <w:sz w:val="28"/>
          <w:szCs w:val="28"/>
        </w:rPr>
        <w:t>.</w:t>
      </w:r>
    </w:p>
    <w:p w14:paraId="1D4DCA4D" w14:textId="77777777" w:rsidR="00C05BD8" w:rsidRDefault="00C05BD8" w:rsidP="00C05BD8">
      <w:pPr>
        <w:shd w:val="clear" w:color="auto" w:fill="FFFFFF"/>
        <w:rPr>
          <w:color w:val="000000"/>
          <w:sz w:val="28"/>
          <w:szCs w:val="28"/>
        </w:rPr>
      </w:pPr>
    </w:p>
    <w:p w14:paraId="4C56A182" w14:textId="77777777" w:rsidR="00C05BD8" w:rsidRDefault="00C05BD8" w:rsidP="00C05BD8">
      <w:pPr>
        <w:shd w:val="clear" w:color="auto" w:fill="FFFFFF"/>
        <w:rPr>
          <w:color w:val="000000"/>
          <w:sz w:val="28"/>
          <w:szCs w:val="28"/>
        </w:rPr>
      </w:pPr>
    </w:p>
    <w:p w14:paraId="327EDCE5" w14:textId="77777777" w:rsidR="00C05BD8" w:rsidRDefault="00C05BD8" w:rsidP="00C05BD8">
      <w:pPr>
        <w:shd w:val="clear" w:color="auto" w:fill="FFFFFF"/>
        <w:rPr>
          <w:color w:val="000000"/>
          <w:sz w:val="28"/>
          <w:szCs w:val="28"/>
        </w:rPr>
      </w:pPr>
    </w:p>
    <w:p w14:paraId="47ED051F" w14:textId="77777777" w:rsidR="00C05BD8" w:rsidRDefault="00C05BD8" w:rsidP="00C05BD8">
      <w:pPr>
        <w:pStyle w:val="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 w:rsidR="00B97FC7">
        <w:rPr>
          <w:rFonts w:ascii="Times New Roman" w:hAnsi="Times New Roman"/>
          <w:sz w:val="28"/>
        </w:rPr>
        <w:t xml:space="preserve">                                  </w:t>
      </w:r>
      <w:r>
        <w:rPr>
          <w:rFonts w:ascii="Times New Roman" w:hAnsi="Times New Roman"/>
          <w:sz w:val="28"/>
        </w:rPr>
        <w:t xml:space="preserve">    А.В.Киселев</w:t>
      </w:r>
    </w:p>
    <w:p w14:paraId="6AEA5E7C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3C37AE4A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3F260E72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320502C8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0548848F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4A120384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301DC72E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016EFC97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19DCEE45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4BAD967F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5D736BC7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2FFA8729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39200FE1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1E0DF85E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18FDE885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5FCDFCE6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7C6BE170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51B47661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132E4846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71976185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57851F14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29063488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6E1A1F51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7B30656D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0AB0024F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1D553FFB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6A844B42" w14:textId="77777777" w:rsidR="00C05BD8" w:rsidRDefault="00C05BD8" w:rsidP="00C05BD8">
      <w:pPr>
        <w:pStyle w:val="Normal"/>
        <w:rPr>
          <w:rFonts w:ascii="Times New Roman" w:hAnsi="Times New Roman"/>
          <w:sz w:val="24"/>
        </w:rPr>
      </w:pPr>
    </w:p>
    <w:p w14:paraId="70482353" w14:textId="77777777" w:rsidR="00B97FC7" w:rsidRDefault="00C05BD8" w:rsidP="00C05BD8"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Е.А.Пот</w:t>
      </w:r>
      <w:r w:rsidR="00B97FC7">
        <w:rPr>
          <w:rFonts w:ascii="Times New Roman" w:hAnsi="Times New Roman"/>
          <w:sz w:val="24"/>
        </w:rPr>
        <w:t>амова</w:t>
      </w:r>
    </w:p>
    <w:p w14:paraId="1A802D20" w14:textId="77777777" w:rsidR="00C05BD8" w:rsidRPr="00A71B4B" w:rsidRDefault="00C05BD8" w:rsidP="00C05BD8"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90525</w:t>
      </w:r>
    </w:p>
    <w:p w14:paraId="424FF5C6" w14:textId="77777777" w:rsidR="00B97FC7" w:rsidRDefault="00752AF5" w:rsidP="00182CF6">
      <w:pPr>
        <w:autoSpaceDE w:val="0"/>
        <w:autoSpaceDN w:val="0"/>
        <w:adjustRightInd w:val="0"/>
        <w:ind w:left="2124" w:firstLine="70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14:paraId="10947BE8" w14:textId="77777777" w:rsidR="00B97FC7" w:rsidRDefault="00B97FC7" w:rsidP="00B97FC7">
      <w:pPr>
        <w:autoSpaceDE w:val="0"/>
        <w:autoSpaceDN w:val="0"/>
        <w:adjustRightInd w:val="0"/>
        <w:ind w:left="2124"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B6237FE" w14:textId="77777777" w:rsidR="00B97FC7" w:rsidRDefault="00B97FC7" w:rsidP="00B97FC7">
      <w:pPr>
        <w:autoSpaceDE w:val="0"/>
        <w:autoSpaceDN w:val="0"/>
        <w:adjustRightInd w:val="0"/>
        <w:ind w:left="2124" w:firstLine="708"/>
        <w:jc w:val="right"/>
        <w:outlineLvl w:val="0"/>
        <w:rPr>
          <w:sz w:val="28"/>
          <w:szCs w:val="28"/>
        </w:rPr>
      </w:pPr>
    </w:p>
    <w:p w14:paraId="720AD467" w14:textId="77777777" w:rsidR="00643299" w:rsidRDefault="00752AF5" w:rsidP="00B97FC7">
      <w:pPr>
        <w:autoSpaceDE w:val="0"/>
        <w:autoSpaceDN w:val="0"/>
        <w:adjustRightInd w:val="0"/>
        <w:ind w:left="2124" w:firstLine="70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У</w:t>
      </w:r>
      <w:r w:rsidR="00D42AC6" w:rsidRPr="00B1514E">
        <w:rPr>
          <w:sz w:val="28"/>
          <w:szCs w:val="28"/>
        </w:rPr>
        <w:t>тверждено</w:t>
      </w:r>
      <w:r w:rsidR="00CC0563" w:rsidRPr="00B1514E">
        <w:rPr>
          <w:sz w:val="28"/>
          <w:szCs w:val="28"/>
        </w:rPr>
        <w:t xml:space="preserve">                 </w:t>
      </w:r>
    </w:p>
    <w:p w14:paraId="2483580C" w14:textId="77777777" w:rsidR="001F593B" w:rsidRDefault="00CC0563" w:rsidP="00B97F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1514E">
        <w:rPr>
          <w:sz w:val="28"/>
          <w:szCs w:val="28"/>
        </w:rPr>
        <w:t xml:space="preserve">                            </w:t>
      </w:r>
      <w:r w:rsidR="00752AF5">
        <w:rPr>
          <w:sz w:val="28"/>
          <w:szCs w:val="28"/>
        </w:rPr>
        <w:t xml:space="preserve">           </w:t>
      </w:r>
      <w:r w:rsidR="00182CF6">
        <w:rPr>
          <w:sz w:val="28"/>
          <w:szCs w:val="28"/>
        </w:rPr>
        <w:tab/>
      </w:r>
      <w:r w:rsidR="00182CF6">
        <w:rPr>
          <w:sz w:val="28"/>
          <w:szCs w:val="28"/>
        </w:rPr>
        <w:tab/>
      </w:r>
      <w:r w:rsidR="00182CF6">
        <w:rPr>
          <w:sz w:val="28"/>
          <w:szCs w:val="28"/>
        </w:rPr>
        <w:tab/>
      </w:r>
      <w:r w:rsidR="00182CF6">
        <w:rPr>
          <w:sz w:val="28"/>
          <w:szCs w:val="28"/>
        </w:rPr>
        <w:tab/>
      </w:r>
      <w:r w:rsidR="001F593B">
        <w:rPr>
          <w:sz w:val="28"/>
          <w:szCs w:val="28"/>
        </w:rPr>
        <w:t>постановлением администрации</w:t>
      </w:r>
      <w:r w:rsidR="00752AF5">
        <w:rPr>
          <w:sz w:val="28"/>
          <w:szCs w:val="28"/>
        </w:rPr>
        <w:t xml:space="preserve"> </w:t>
      </w:r>
      <w:r w:rsidR="001F593B">
        <w:rPr>
          <w:sz w:val="28"/>
          <w:szCs w:val="28"/>
        </w:rPr>
        <w:t xml:space="preserve"> </w:t>
      </w:r>
    </w:p>
    <w:p w14:paraId="5DD59C19" w14:textId="77777777" w:rsidR="001F593B" w:rsidRDefault="001F593B" w:rsidP="00B97FC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городск</w:t>
      </w:r>
      <w:r w:rsidRPr="00B1514E">
        <w:rPr>
          <w:sz w:val="28"/>
          <w:szCs w:val="28"/>
        </w:rPr>
        <w:t>ого округа г.Бор</w:t>
      </w:r>
    </w:p>
    <w:p w14:paraId="66D25FD1" w14:textId="77777777" w:rsidR="00D42AC6" w:rsidRPr="00B1514E" w:rsidRDefault="00601ACE" w:rsidP="00B97FC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16.08.2011 № 4170</w:t>
      </w:r>
    </w:p>
    <w:p w14:paraId="2FB2D4FB" w14:textId="77777777" w:rsidR="00D42AC6" w:rsidRPr="00B1514E" w:rsidRDefault="00D42A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AA164EA" w14:textId="77777777" w:rsidR="00D42AC6" w:rsidRPr="00B1514E" w:rsidRDefault="00D42AC6">
      <w:pPr>
        <w:pStyle w:val="ConsPlusTitle"/>
        <w:widowControl/>
        <w:jc w:val="center"/>
        <w:rPr>
          <w:sz w:val="28"/>
          <w:szCs w:val="28"/>
        </w:rPr>
      </w:pPr>
      <w:r w:rsidRPr="00B1514E">
        <w:rPr>
          <w:sz w:val="28"/>
          <w:szCs w:val="28"/>
        </w:rPr>
        <w:t>ПОЛОЖЕНИЕ</w:t>
      </w:r>
    </w:p>
    <w:p w14:paraId="1CA96D01" w14:textId="77777777" w:rsidR="00D42AC6" w:rsidRPr="00B1514E" w:rsidRDefault="00D42AC6">
      <w:pPr>
        <w:pStyle w:val="ConsPlusTitle"/>
        <w:widowControl/>
        <w:jc w:val="center"/>
        <w:rPr>
          <w:sz w:val="28"/>
          <w:szCs w:val="28"/>
        </w:rPr>
      </w:pPr>
      <w:r w:rsidRPr="00B1514E">
        <w:rPr>
          <w:sz w:val="28"/>
          <w:szCs w:val="28"/>
        </w:rPr>
        <w:t>О ПРЕДОСТАВЛЕНИ</w:t>
      </w:r>
      <w:r w:rsidR="001F593B">
        <w:rPr>
          <w:sz w:val="28"/>
          <w:szCs w:val="28"/>
        </w:rPr>
        <w:t xml:space="preserve">И МУНИЦИПАЛЬНОГО ИМУЩЕСТВА </w:t>
      </w:r>
      <w:r w:rsidR="000D577E">
        <w:rPr>
          <w:sz w:val="28"/>
          <w:szCs w:val="28"/>
        </w:rPr>
        <w:t>ГОРОДСКОГО ОКРУГА Г</w:t>
      </w:r>
      <w:r w:rsidR="00945B97">
        <w:rPr>
          <w:sz w:val="28"/>
          <w:szCs w:val="28"/>
        </w:rPr>
        <w:t xml:space="preserve">ОРОД </w:t>
      </w:r>
      <w:r w:rsidR="000D577E">
        <w:rPr>
          <w:sz w:val="28"/>
          <w:szCs w:val="28"/>
        </w:rPr>
        <w:t>БОР</w:t>
      </w:r>
      <w:r w:rsidR="007A22B6">
        <w:rPr>
          <w:sz w:val="28"/>
          <w:szCs w:val="28"/>
        </w:rPr>
        <w:t xml:space="preserve"> НИЖЕГОРОДСКОЙ ОБЛАСТИ</w:t>
      </w:r>
    </w:p>
    <w:p w14:paraId="2AC78CEA" w14:textId="77777777" w:rsidR="00D42AC6" w:rsidRPr="00B1514E" w:rsidRDefault="00D42AC6">
      <w:pPr>
        <w:pStyle w:val="ConsPlusTitle"/>
        <w:widowControl/>
        <w:jc w:val="center"/>
        <w:rPr>
          <w:sz w:val="28"/>
          <w:szCs w:val="28"/>
        </w:rPr>
      </w:pPr>
      <w:r w:rsidRPr="00B1514E">
        <w:rPr>
          <w:sz w:val="28"/>
          <w:szCs w:val="28"/>
        </w:rPr>
        <w:t xml:space="preserve">В АРЕНДУ </w:t>
      </w:r>
    </w:p>
    <w:p w14:paraId="4475C6C6" w14:textId="77777777" w:rsidR="00D42AC6" w:rsidRPr="00B1514E" w:rsidRDefault="00D42A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5764A1" w14:textId="77777777" w:rsidR="00D42AC6" w:rsidRPr="00B1514E" w:rsidRDefault="00D42AC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1514E">
        <w:rPr>
          <w:sz w:val="28"/>
          <w:szCs w:val="28"/>
        </w:rPr>
        <w:t>(далее - Положение)</w:t>
      </w:r>
    </w:p>
    <w:p w14:paraId="34BC785D" w14:textId="77777777" w:rsidR="00D42AC6" w:rsidRPr="00B1514E" w:rsidRDefault="00D42A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D6255A3" w14:textId="77777777" w:rsidR="00D42AC6" w:rsidRPr="00B1514E" w:rsidRDefault="00D42AC6" w:rsidP="00B5316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1514E">
        <w:rPr>
          <w:sz w:val="28"/>
          <w:szCs w:val="28"/>
        </w:rPr>
        <w:t>Настоящее Положение разработано в целях повышения эффективности использования муниципального имущества городского округа г.Бор</w:t>
      </w:r>
      <w:r w:rsidR="00AE3858">
        <w:rPr>
          <w:sz w:val="28"/>
          <w:szCs w:val="28"/>
        </w:rPr>
        <w:t>,</w:t>
      </w:r>
      <w:r w:rsidRPr="00B1514E">
        <w:rPr>
          <w:sz w:val="28"/>
          <w:szCs w:val="28"/>
        </w:rPr>
        <w:t xml:space="preserve"> определяет порядок</w:t>
      </w:r>
      <w:r w:rsidR="00791EAA">
        <w:rPr>
          <w:sz w:val="28"/>
          <w:szCs w:val="28"/>
        </w:rPr>
        <w:t xml:space="preserve"> оформления </w:t>
      </w:r>
      <w:r w:rsidRPr="00B1514E">
        <w:rPr>
          <w:sz w:val="28"/>
          <w:szCs w:val="28"/>
        </w:rPr>
        <w:t>предоставления в аренду муниципального имущества городского округа г.Бор</w:t>
      </w:r>
      <w:r w:rsidR="00063780">
        <w:rPr>
          <w:sz w:val="28"/>
          <w:szCs w:val="28"/>
        </w:rPr>
        <w:t xml:space="preserve"> и порядок определения арендной платы</w:t>
      </w:r>
      <w:r w:rsidRPr="00B1514E">
        <w:rPr>
          <w:sz w:val="28"/>
          <w:szCs w:val="28"/>
        </w:rPr>
        <w:t>.</w:t>
      </w:r>
    </w:p>
    <w:p w14:paraId="007C1D7E" w14:textId="77777777" w:rsidR="00D42AC6" w:rsidRPr="00B1514E" w:rsidRDefault="00D42A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8424FE" w14:textId="77777777" w:rsidR="00D42AC6" w:rsidRPr="00B1514E" w:rsidRDefault="00D42A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514E">
        <w:rPr>
          <w:sz w:val="28"/>
          <w:szCs w:val="28"/>
        </w:rPr>
        <w:t>1. ОБЩИЕ ПОЛОЖЕНИЯ</w:t>
      </w:r>
    </w:p>
    <w:p w14:paraId="4C8C0349" w14:textId="77777777" w:rsidR="0035778D" w:rsidRPr="00CD7DE3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D7DE3">
        <w:rPr>
          <w:sz w:val="28"/>
          <w:szCs w:val="28"/>
        </w:rPr>
        <w:t>1.</w:t>
      </w:r>
      <w:r w:rsidR="00CD7DE3">
        <w:rPr>
          <w:sz w:val="28"/>
          <w:szCs w:val="28"/>
        </w:rPr>
        <w:t>1</w:t>
      </w:r>
      <w:r w:rsidRPr="00CD7DE3">
        <w:rPr>
          <w:sz w:val="28"/>
          <w:szCs w:val="28"/>
        </w:rPr>
        <w:t>. Под муниципальным имуществом понимаются:</w:t>
      </w:r>
    </w:p>
    <w:p w14:paraId="3266D2C9" w14:textId="77777777" w:rsidR="0035778D" w:rsidRPr="00CD7DE3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D7DE3">
        <w:rPr>
          <w:sz w:val="28"/>
          <w:szCs w:val="28"/>
        </w:rPr>
        <w:t>- объекты муниципал</w:t>
      </w:r>
      <w:r w:rsidR="00E45B0D">
        <w:rPr>
          <w:sz w:val="28"/>
          <w:szCs w:val="28"/>
        </w:rPr>
        <w:t xml:space="preserve">ьного нежилого фонда </w:t>
      </w:r>
      <w:r w:rsidRPr="00CD7DE3">
        <w:rPr>
          <w:sz w:val="28"/>
          <w:szCs w:val="28"/>
        </w:rPr>
        <w:t>- здания или строения, сооружения, нежилые помещения, включая встроенно-пристроенные помещения в жилых домах, отнесенные в установленном порядке к объектам муниципальной собственности;</w:t>
      </w:r>
    </w:p>
    <w:p w14:paraId="2DB14149" w14:textId="77777777" w:rsidR="0035778D" w:rsidRPr="00CD7DE3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D7DE3">
        <w:rPr>
          <w:sz w:val="28"/>
          <w:szCs w:val="28"/>
        </w:rPr>
        <w:t>- движимые объекты муниципального имущества - машины, механизмы, оборудование и прочее имущество, отнесенное в установленном порядке к объектам муниципальной собственности.</w:t>
      </w:r>
    </w:p>
    <w:p w14:paraId="04226650" w14:textId="77777777" w:rsidR="00D42AC6" w:rsidRPr="00B1514E" w:rsidRDefault="00CD7D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42AC6" w:rsidRPr="00B1514E">
        <w:rPr>
          <w:sz w:val="28"/>
          <w:szCs w:val="28"/>
        </w:rPr>
        <w:t xml:space="preserve">. Арендодателем муниципального имущества городского округа г. Бор (далее - имущество) от имени собственника – муниципального образования городского округа г. Бор выступает </w:t>
      </w:r>
      <w:r w:rsidR="00752AF5">
        <w:rPr>
          <w:sz w:val="28"/>
          <w:szCs w:val="28"/>
        </w:rPr>
        <w:t>Д</w:t>
      </w:r>
      <w:r w:rsidR="00D42AC6" w:rsidRPr="00B1514E">
        <w:rPr>
          <w:sz w:val="28"/>
          <w:szCs w:val="28"/>
        </w:rPr>
        <w:t>епартамент имущественных и земельных отношений ад</w:t>
      </w:r>
      <w:r w:rsidR="00DB3047">
        <w:rPr>
          <w:sz w:val="28"/>
          <w:szCs w:val="28"/>
        </w:rPr>
        <w:t xml:space="preserve">министрации городского округа город </w:t>
      </w:r>
      <w:r w:rsidR="00D42AC6" w:rsidRPr="00B1514E">
        <w:rPr>
          <w:sz w:val="28"/>
          <w:szCs w:val="28"/>
        </w:rPr>
        <w:t xml:space="preserve">Бор </w:t>
      </w:r>
      <w:r w:rsidR="00DB3047">
        <w:rPr>
          <w:sz w:val="28"/>
          <w:szCs w:val="28"/>
        </w:rPr>
        <w:t xml:space="preserve">Нижегородской области </w:t>
      </w:r>
      <w:r w:rsidR="00D42AC6" w:rsidRPr="00B1514E">
        <w:rPr>
          <w:sz w:val="28"/>
          <w:szCs w:val="28"/>
        </w:rPr>
        <w:t>(далее - Департамент).</w:t>
      </w:r>
    </w:p>
    <w:p w14:paraId="36BBC7E8" w14:textId="77777777" w:rsidR="00D42AC6" w:rsidRDefault="007F5F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42AC6" w:rsidRPr="00B1514E">
        <w:rPr>
          <w:sz w:val="28"/>
          <w:szCs w:val="28"/>
        </w:rPr>
        <w:t>Муниципальн</w:t>
      </w:r>
      <w:r>
        <w:rPr>
          <w:sz w:val="28"/>
          <w:szCs w:val="28"/>
        </w:rPr>
        <w:t>ые унитарны</w:t>
      </w:r>
      <w:r w:rsidR="00D42AC6" w:rsidRPr="00B1514E">
        <w:rPr>
          <w:sz w:val="28"/>
          <w:szCs w:val="28"/>
        </w:rPr>
        <w:t>е предприяти</w:t>
      </w:r>
      <w:r>
        <w:rPr>
          <w:sz w:val="28"/>
          <w:szCs w:val="28"/>
        </w:rPr>
        <w:t>я</w:t>
      </w:r>
      <w:r w:rsidR="00D42AC6" w:rsidRPr="00B1514E">
        <w:rPr>
          <w:sz w:val="28"/>
          <w:szCs w:val="28"/>
        </w:rPr>
        <w:t xml:space="preserve"> городского округа г.Бор, владеющ</w:t>
      </w:r>
      <w:r>
        <w:rPr>
          <w:sz w:val="28"/>
          <w:szCs w:val="28"/>
        </w:rPr>
        <w:t>и</w:t>
      </w:r>
      <w:r w:rsidR="00D42AC6" w:rsidRPr="00B1514E">
        <w:rPr>
          <w:sz w:val="28"/>
          <w:szCs w:val="28"/>
        </w:rPr>
        <w:t>е имуществом на праве хозяйственного ведения, вправе сдавать его в аренду с письменного разрешения Департамента</w:t>
      </w:r>
      <w:r>
        <w:rPr>
          <w:sz w:val="28"/>
          <w:szCs w:val="28"/>
        </w:rPr>
        <w:t xml:space="preserve"> в соответствии с </w:t>
      </w:r>
      <w:r w:rsidR="005A4799">
        <w:rPr>
          <w:sz w:val="28"/>
          <w:szCs w:val="28"/>
        </w:rPr>
        <w:t>Федеральным законом от 26.07.2006 №135-ФЗ «О защите конкуренции»</w:t>
      </w:r>
      <w:r w:rsidR="00D42AC6" w:rsidRPr="00B1514E">
        <w:rPr>
          <w:sz w:val="28"/>
          <w:szCs w:val="28"/>
        </w:rPr>
        <w:t>.</w:t>
      </w:r>
    </w:p>
    <w:p w14:paraId="5CF0D5A3" w14:textId="77777777" w:rsidR="00752AF5" w:rsidRPr="003A4F98" w:rsidRDefault="007F5FBF" w:rsidP="003A4F9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A4F98">
        <w:rPr>
          <w:rFonts w:ascii="Times New Roman" w:hAnsi="Times New Roman"/>
          <w:sz w:val="28"/>
          <w:szCs w:val="28"/>
        </w:rPr>
        <w:t>1.4. Му</w:t>
      </w:r>
      <w:r w:rsidR="00752AF5" w:rsidRPr="003A4F98">
        <w:rPr>
          <w:rFonts w:ascii="Times New Roman" w:hAnsi="Times New Roman"/>
          <w:sz w:val="28"/>
          <w:szCs w:val="28"/>
        </w:rPr>
        <w:t>ниципальны</w:t>
      </w:r>
      <w:r w:rsidRPr="003A4F98">
        <w:rPr>
          <w:rFonts w:ascii="Times New Roman" w:hAnsi="Times New Roman"/>
          <w:sz w:val="28"/>
          <w:szCs w:val="28"/>
        </w:rPr>
        <w:t>е</w:t>
      </w:r>
      <w:r w:rsidR="00752AF5" w:rsidRPr="003A4F98">
        <w:rPr>
          <w:rFonts w:ascii="Times New Roman" w:hAnsi="Times New Roman"/>
          <w:sz w:val="28"/>
          <w:szCs w:val="28"/>
        </w:rPr>
        <w:t xml:space="preserve"> учреждения</w:t>
      </w:r>
      <w:r w:rsidRPr="003A4F98">
        <w:rPr>
          <w:rFonts w:ascii="Times New Roman" w:hAnsi="Times New Roman"/>
          <w:sz w:val="28"/>
          <w:szCs w:val="28"/>
        </w:rPr>
        <w:t xml:space="preserve"> городского округа г.Бор, </w:t>
      </w:r>
      <w:r w:rsidR="008C2E48" w:rsidRPr="003A4F98">
        <w:rPr>
          <w:rFonts w:ascii="Times New Roman" w:hAnsi="Times New Roman"/>
          <w:sz w:val="28"/>
          <w:szCs w:val="28"/>
        </w:rPr>
        <w:t xml:space="preserve"> </w:t>
      </w:r>
      <w:r w:rsidRPr="003A4F98">
        <w:rPr>
          <w:rFonts w:ascii="Times New Roman" w:hAnsi="Times New Roman"/>
          <w:sz w:val="28"/>
          <w:szCs w:val="28"/>
        </w:rPr>
        <w:t xml:space="preserve">владеющие имуществом </w:t>
      </w:r>
      <w:r w:rsidR="008C2E48" w:rsidRPr="003A4F98">
        <w:rPr>
          <w:rFonts w:ascii="Times New Roman" w:hAnsi="Times New Roman"/>
          <w:sz w:val="28"/>
          <w:szCs w:val="28"/>
        </w:rPr>
        <w:t xml:space="preserve">на праве оперативного управления, </w:t>
      </w:r>
      <w:r w:rsidR="003A4F98" w:rsidRPr="003A4F98">
        <w:rPr>
          <w:rFonts w:ascii="Times New Roman" w:hAnsi="Times New Roman"/>
          <w:sz w:val="28"/>
          <w:szCs w:val="28"/>
        </w:rPr>
        <w:t xml:space="preserve">осуществляют экспертную оценку последствий заключения договоров аренды по </w:t>
      </w:r>
      <w:r w:rsidR="008C2E48" w:rsidRPr="003A4F98">
        <w:rPr>
          <w:rFonts w:ascii="Times New Roman" w:hAnsi="Times New Roman"/>
          <w:sz w:val="28"/>
          <w:szCs w:val="28"/>
        </w:rPr>
        <w:t>объектами</w:t>
      </w:r>
      <w:r w:rsidR="00752AF5" w:rsidRPr="003A4F98">
        <w:rPr>
          <w:rFonts w:ascii="Times New Roman" w:hAnsi="Times New Roman"/>
          <w:sz w:val="28"/>
          <w:szCs w:val="28"/>
        </w:rPr>
        <w:t xml:space="preserve"> </w:t>
      </w:r>
      <w:r w:rsidR="008C2E48" w:rsidRPr="003A4F98">
        <w:rPr>
          <w:rFonts w:ascii="Times New Roman" w:hAnsi="Times New Roman"/>
          <w:sz w:val="28"/>
          <w:szCs w:val="28"/>
        </w:rPr>
        <w:t>социальной инфраструктуры для детей</w:t>
      </w:r>
      <w:r w:rsidR="003A4F98" w:rsidRPr="003A4F98">
        <w:rPr>
          <w:rFonts w:ascii="Times New Roman" w:hAnsi="Times New Roman"/>
          <w:sz w:val="28"/>
          <w:szCs w:val="28"/>
        </w:rPr>
        <w:t xml:space="preserve">. </w:t>
      </w:r>
    </w:p>
    <w:p w14:paraId="1E40BD90" w14:textId="77777777" w:rsidR="00D42AC6" w:rsidRPr="00B1514E" w:rsidRDefault="00CD7D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D42AC6" w:rsidRPr="00B1514E">
        <w:rPr>
          <w:sz w:val="28"/>
          <w:szCs w:val="28"/>
        </w:rPr>
        <w:t>. Арендаторами имущества могут быть любые зарегистрированные в установленном порядке юридические лица, физические лица, Российская Федерация, субъекты Российской Федерации, муниципальные образования, если иное не предусмотрено законодательством.</w:t>
      </w:r>
    </w:p>
    <w:p w14:paraId="34B4EDA4" w14:textId="77777777" w:rsidR="00D42AC6" w:rsidRDefault="00CD7DE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="00D42AC6" w:rsidRPr="00B1514E">
        <w:rPr>
          <w:sz w:val="28"/>
          <w:szCs w:val="28"/>
        </w:rPr>
        <w:t>. При оформлении арендных отношений арендаторы могут действовать через своих представителей (доверенных лиц).</w:t>
      </w:r>
    </w:p>
    <w:p w14:paraId="1C0D8C7D" w14:textId="77777777" w:rsidR="007F5FBF" w:rsidRPr="00B1514E" w:rsidRDefault="007F5F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 Настоящее Положение не распространяется на правоотношения, связанные с предоставлением в аренду земельных участков.</w:t>
      </w:r>
    </w:p>
    <w:p w14:paraId="4ED35E11" w14:textId="77777777" w:rsidR="00D42AC6" w:rsidRDefault="00D42A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DCC9708" w14:textId="77777777" w:rsidR="00B97FC7" w:rsidRDefault="00B97F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CCAD41D" w14:textId="77777777" w:rsidR="00D469B5" w:rsidRDefault="00D469B5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СПОСОБЫ И ПРОЦЕДУРА ПРЕДОСТАВЛЕНИЯ В АРЕНДУ ИМУЩЕСТВА</w:t>
      </w:r>
    </w:p>
    <w:p w14:paraId="1C383DF2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Предоставление в аренду имущества может быть осуществлено:</w:t>
      </w:r>
    </w:p>
    <w:p w14:paraId="34AD257C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на торгах, а именно:</w:t>
      </w:r>
    </w:p>
    <w:p w14:paraId="7183E534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 конкурсу на получение права аренды. Арендатором становится претендент, подавший наиболее соответствующее критериям конкурса предложение по выполнению условий, определенных организатором торгов. Сдача объекта в аренду по конкурсу не дает права выкупа объекта;</w:t>
      </w:r>
    </w:p>
    <w:p w14:paraId="6BFCEFF4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основе аукциона на право заключения договора аренды. Порядок предоставления в аренду имущества на основе аукциона определяется на основании условий, разработанных организатором торгов. Сдача имущества в аренду на основе аукциона не дает права выкупа объекта.</w:t>
      </w:r>
    </w:p>
    <w:p w14:paraId="618E4B6A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торгов Департамент заказывает рыночную оценку стоимости ставки годовой арендной платы в соответствии с Федеральным </w:t>
      </w:r>
      <w:hyperlink r:id="rId9" w:history="1">
        <w:r>
          <w:rPr>
            <w:color w:val="0000FF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"Об оценочной деятельности в Российской Федерации";</w:t>
      </w:r>
    </w:p>
    <w:p w14:paraId="2AF01161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без проведения торгов:</w:t>
      </w:r>
    </w:p>
    <w:p w14:paraId="56D770FB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порядке, предусмотренном </w:t>
      </w:r>
      <w:hyperlink r:id="rId10" w:history="1">
        <w:r>
          <w:rPr>
            <w:color w:val="0000FF"/>
            <w:sz w:val="28"/>
            <w:szCs w:val="28"/>
          </w:rPr>
          <w:t>пунктом 1 статьи 17.1</w:t>
        </w:r>
      </w:hyperlink>
      <w:r>
        <w:rPr>
          <w:sz w:val="28"/>
          <w:szCs w:val="28"/>
        </w:rPr>
        <w:t xml:space="preserve"> Федерального закона от 26.07.2006 N 135-ФЗ "О защите конкуренции".</w:t>
      </w:r>
    </w:p>
    <w:p w14:paraId="2216369C" w14:textId="77777777" w:rsidR="00D469B5" w:rsidRDefault="00D469B5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Объекты, функционально связанные между собой по производственному принципу, могут быть выставлены Департаментом на торги единым лотом.  </w:t>
      </w:r>
    </w:p>
    <w:p w14:paraId="4939C7F4" w14:textId="77777777" w:rsidR="00A73D3E" w:rsidRPr="00B1514E" w:rsidRDefault="00A73D3E" w:rsidP="00D469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514E">
        <w:rPr>
          <w:sz w:val="28"/>
          <w:szCs w:val="28"/>
        </w:rPr>
        <w:t>.</w:t>
      </w:r>
      <w:r w:rsidR="00D469B5">
        <w:rPr>
          <w:sz w:val="28"/>
          <w:szCs w:val="28"/>
        </w:rPr>
        <w:t>3</w:t>
      </w:r>
      <w:r w:rsidRPr="00B1514E">
        <w:rPr>
          <w:sz w:val="28"/>
          <w:szCs w:val="28"/>
        </w:rPr>
        <w:t>.Организатором торгов</w:t>
      </w:r>
      <w:r w:rsidR="002664D1">
        <w:rPr>
          <w:sz w:val="28"/>
          <w:szCs w:val="28"/>
        </w:rPr>
        <w:t>, а также арендодателем</w:t>
      </w:r>
      <w:r w:rsidRPr="00B1514E">
        <w:rPr>
          <w:sz w:val="28"/>
          <w:szCs w:val="28"/>
        </w:rPr>
        <w:t xml:space="preserve"> является Департамент.</w:t>
      </w:r>
    </w:p>
    <w:p w14:paraId="48B8A7D8" w14:textId="77777777" w:rsidR="00A73D3E" w:rsidRPr="00B1514E" w:rsidRDefault="00A73D3E" w:rsidP="00A73D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D7DE3">
        <w:rPr>
          <w:sz w:val="28"/>
          <w:szCs w:val="28"/>
        </w:rPr>
        <w:t>.</w:t>
      </w:r>
      <w:r w:rsidR="00D469B5">
        <w:rPr>
          <w:sz w:val="28"/>
          <w:szCs w:val="28"/>
        </w:rPr>
        <w:t>4</w:t>
      </w:r>
      <w:r w:rsidRPr="00B1514E">
        <w:rPr>
          <w:sz w:val="28"/>
          <w:szCs w:val="28"/>
        </w:rPr>
        <w:t>.</w:t>
      </w:r>
      <w:r w:rsidR="003A4F98">
        <w:rPr>
          <w:sz w:val="28"/>
          <w:szCs w:val="28"/>
        </w:rPr>
        <w:t xml:space="preserve">Для проведения торгов создается конкурсная (аукционная) комиссия. </w:t>
      </w:r>
      <w:r w:rsidRPr="00B1514E">
        <w:rPr>
          <w:sz w:val="28"/>
          <w:szCs w:val="28"/>
        </w:rPr>
        <w:t>Персональный состав конкурсной</w:t>
      </w:r>
      <w:r w:rsidR="003A4F98">
        <w:rPr>
          <w:sz w:val="28"/>
          <w:szCs w:val="28"/>
        </w:rPr>
        <w:t xml:space="preserve"> (аукционной)</w:t>
      </w:r>
      <w:r w:rsidRPr="00B1514E">
        <w:rPr>
          <w:sz w:val="28"/>
          <w:szCs w:val="28"/>
        </w:rPr>
        <w:t xml:space="preserve"> комиссии</w:t>
      </w:r>
      <w:r w:rsidR="003A4F98">
        <w:rPr>
          <w:sz w:val="28"/>
          <w:szCs w:val="28"/>
        </w:rPr>
        <w:t>, функции</w:t>
      </w:r>
      <w:r w:rsidRPr="00B1514E">
        <w:rPr>
          <w:sz w:val="28"/>
          <w:szCs w:val="28"/>
        </w:rPr>
        <w:t xml:space="preserve"> и регламент ее работы утверждаются </w:t>
      </w:r>
      <w:r w:rsidR="00F72C37">
        <w:rPr>
          <w:sz w:val="28"/>
          <w:szCs w:val="28"/>
        </w:rPr>
        <w:t xml:space="preserve">распорядительным актом </w:t>
      </w:r>
      <w:r w:rsidRPr="00B1514E">
        <w:rPr>
          <w:sz w:val="28"/>
          <w:szCs w:val="28"/>
        </w:rPr>
        <w:t>администраци</w:t>
      </w:r>
      <w:r w:rsidR="00F72C37">
        <w:rPr>
          <w:sz w:val="28"/>
          <w:szCs w:val="28"/>
        </w:rPr>
        <w:t>и</w:t>
      </w:r>
      <w:r w:rsidRPr="00B1514E">
        <w:rPr>
          <w:sz w:val="28"/>
          <w:szCs w:val="28"/>
        </w:rPr>
        <w:t xml:space="preserve"> городского округа г.Бор.</w:t>
      </w:r>
    </w:p>
    <w:p w14:paraId="6F0BD8E4" w14:textId="77777777" w:rsidR="00A73D3E" w:rsidRDefault="00A73D3E" w:rsidP="00A73D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469B5">
        <w:rPr>
          <w:sz w:val="28"/>
          <w:szCs w:val="28"/>
        </w:rPr>
        <w:t>.5</w:t>
      </w:r>
      <w:r w:rsidRPr="00B1514E">
        <w:rPr>
          <w:sz w:val="28"/>
          <w:szCs w:val="28"/>
        </w:rPr>
        <w:t xml:space="preserve">. Организатор торгов осуществляет свои полномочия в соответствии с законодательством Российской Федерации, Нижегородской области, </w:t>
      </w:r>
      <w:r>
        <w:rPr>
          <w:sz w:val="28"/>
          <w:szCs w:val="28"/>
        </w:rPr>
        <w:t xml:space="preserve">правовыми актами </w:t>
      </w:r>
      <w:r w:rsidRPr="00B1514E">
        <w:rPr>
          <w:sz w:val="28"/>
          <w:szCs w:val="28"/>
        </w:rPr>
        <w:t>городского округа г.Бор.</w:t>
      </w:r>
    </w:p>
    <w:p w14:paraId="348C9159" w14:textId="77777777" w:rsidR="00721F34" w:rsidRDefault="00721F34" w:rsidP="00721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514E">
        <w:rPr>
          <w:sz w:val="28"/>
          <w:szCs w:val="28"/>
        </w:rPr>
        <w:t>.</w:t>
      </w:r>
      <w:r w:rsidR="00D469B5">
        <w:rPr>
          <w:sz w:val="28"/>
          <w:szCs w:val="28"/>
        </w:rPr>
        <w:t>6</w:t>
      </w:r>
      <w:r w:rsidRPr="00B1514E">
        <w:rPr>
          <w:sz w:val="28"/>
          <w:szCs w:val="28"/>
        </w:rPr>
        <w:t xml:space="preserve">. </w:t>
      </w:r>
      <w:r w:rsidR="005A4799">
        <w:rPr>
          <w:sz w:val="28"/>
          <w:szCs w:val="28"/>
        </w:rPr>
        <w:t>По</w:t>
      </w:r>
      <w:r w:rsidRPr="00B1514E">
        <w:rPr>
          <w:sz w:val="28"/>
          <w:szCs w:val="28"/>
        </w:rPr>
        <w:t>рядок проведения конкурсов или аукционов на право заключения договоров аренды и перечень случаев заключения указанных договоров путем проведени</w:t>
      </w:r>
      <w:r w:rsidR="00441978">
        <w:rPr>
          <w:sz w:val="28"/>
          <w:szCs w:val="28"/>
        </w:rPr>
        <w:t>я торгов в форме конкурса устано</w:t>
      </w:r>
      <w:r w:rsidRPr="00B1514E">
        <w:rPr>
          <w:sz w:val="28"/>
          <w:szCs w:val="28"/>
        </w:rPr>
        <w:t>вл</w:t>
      </w:r>
      <w:r w:rsidR="005A4799">
        <w:rPr>
          <w:sz w:val="28"/>
          <w:szCs w:val="28"/>
        </w:rPr>
        <w:t>ен</w:t>
      </w:r>
      <w:r w:rsidR="00441978">
        <w:rPr>
          <w:sz w:val="28"/>
          <w:szCs w:val="28"/>
        </w:rPr>
        <w:t xml:space="preserve"> </w:t>
      </w:r>
      <w:r w:rsidR="003805D5">
        <w:rPr>
          <w:sz w:val="28"/>
          <w:szCs w:val="28"/>
        </w:rPr>
        <w:t>Приказом Федеральной антимонопольной службы</w:t>
      </w:r>
      <w:r w:rsidRPr="00B1514E">
        <w:rPr>
          <w:sz w:val="28"/>
          <w:szCs w:val="28"/>
        </w:rPr>
        <w:t xml:space="preserve"> </w:t>
      </w:r>
      <w:r w:rsidR="003805D5">
        <w:rPr>
          <w:sz w:val="28"/>
          <w:szCs w:val="28"/>
        </w:rPr>
        <w:t xml:space="preserve">России от 10.02.2010 №67 </w:t>
      </w:r>
      <w:r w:rsidR="00B97FC7">
        <w:rPr>
          <w:sz w:val="28"/>
          <w:szCs w:val="28"/>
        </w:rPr>
        <w:t xml:space="preserve">                    </w:t>
      </w:r>
      <w:r w:rsidR="003805D5">
        <w:rPr>
          <w:sz w:val="28"/>
          <w:szCs w:val="28"/>
        </w:rPr>
        <w:t>«</w:t>
      </w:r>
      <w:r w:rsidR="003805D5" w:rsidRPr="00B1514E">
        <w:rPr>
          <w:color w:val="000000"/>
          <w:spacing w:val="-1"/>
          <w:sz w:val="28"/>
          <w:szCs w:val="28"/>
        </w:rPr>
        <w:t xml:space="preserve">О порядке проведения конкурсов или аукционов на право заключения договоров аренды, </w:t>
      </w:r>
      <w:r w:rsidR="003805D5" w:rsidRPr="00B1514E">
        <w:rPr>
          <w:color w:val="000000"/>
          <w:spacing w:val="-3"/>
          <w:sz w:val="28"/>
          <w:szCs w:val="28"/>
        </w:rPr>
        <w:t>договоров безвозмездного пользования, договоров доверительного управлени</w:t>
      </w:r>
      <w:r w:rsidR="003805D5">
        <w:rPr>
          <w:color w:val="000000"/>
          <w:spacing w:val="-3"/>
          <w:sz w:val="28"/>
          <w:szCs w:val="28"/>
        </w:rPr>
        <w:t>я</w:t>
      </w:r>
      <w:r w:rsidR="003805D5" w:rsidRPr="00B1514E">
        <w:rPr>
          <w:color w:val="000000"/>
          <w:spacing w:val="-3"/>
          <w:sz w:val="28"/>
          <w:szCs w:val="28"/>
        </w:rPr>
        <w:t xml:space="preserve"> </w:t>
      </w:r>
      <w:r w:rsidR="003805D5" w:rsidRPr="00B1514E">
        <w:rPr>
          <w:color w:val="000000"/>
          <w:spacing w:val="-6"/>
          <w:sz w:val="28"/>
          <w:szCs w:val="28"/>
        </w:rPr>
        <w:t xml:space="preserve">имуществом, иных договоров, предусматривающих переход прав владения и </w:t>
      </w:r>
      <w:r w:rsidR="003805D5" w:rsidRPr="00B1514E">
        <w:rPr>
          <w:color w:val="000000"/>
          <w:spacing w:val="7"/>
          <w:sz w:val="28"/>
          <w:szCs w:val="28"/>
        </w:rPr>
        <w:t xml:space="preserve">(или) </w:t>
      </w:r>
      <w:r w:rsidR="003805D5" w:rsidRPr="00B1514E">
        <w:rPr>
          <w:color w:val="000000"/>
          <w:spacing w:val="-1"/>
          <w:sz w:val="28"/>
          <w:szCs w:val="28"/>
        </w:rPr>
        <w:t xml:space="preserve">пользования в отношении государственного или муниципального имущества, и </w:t>
      </w:r>
      <w:r w:rsidR="003805D5" w:rsidRPr="00B1514E">
        <w:rPr>
          <w:color w:val="000000"/>
          <w:spacing w:val="-6"/>
          <w:sz w:val="28"/>
          <w:szCs w:val="28"/>
        </w:rPr>
        <w:t xml:space="preserve">перечне видов имущества, в отношении </w:t>
      </w:r>
      <w:r w:rsidR="003805D5" w:rsidRPr="00B1514E">
        <w:rPr>
          <w:color w:val="000000"/>
          <w:spacing w:val="-6"/>
          <w:sz w:val="28"/>
          <w:szCs w:val="28"/>
        </w:rPr>
        <w:lastRenderedPageBreak/>
        <w:t xml:space="preserve">которого заключение указанных договоров </w:t>
      </w:r>
      <w:r w:rsidR="003805D5" w:rsidRPr="00B1514E">
        <w:rPr>
          <w:color w:val="000000"/>
          <w:spacing w:val="-5"/>
          <w:sz w:val="28"/>
          <w:szCs w:val="28"/>
        </w:rPr>
        <w:t>может осуществляться путем, проведения торгов в форме конкурса</w:t>
      </w:r>
      <w:r w:rsidR="003805D5">
        <w:rPr>
          <w:color w:val="000000"/>
          <w:spacing w:val="-5"/>
          <w:sz w:val="28"/>
          <w:szCs w:val="28"/>
        </w:rPr>
        <w:t>»</w:t>
      </w:r>
      <w:r w:rsidRPr="00B1514E">
        <w:rPr>
          <w:sz w:val="28"/>
          <w:szCs w:val="28"/>
        </w:rPr>
        <w:t>.</w:t>
      </w:r>
    </w:p>
    <w:p w14:paraId="0FB0DA2D" w14:textId="77777777" w:rsidR="00721F34" w:rsidRPr="00BB5EED" w:rsidRDefault="00721F34" w:rsidP="00721F3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D469B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45B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случаях, предусмотренных Федеральным законом от 26.07.2006 </w:t>
      </w:r>
      <w:r w:rsidR="00B97FC7">
        <w:rPr>
          <w:sz w:val="28"/>
          <w:szCs w:val="28"/>
        </w:rPr>
        <w:t xml:space="preserve"> </w:t>
      </w:r>
      <w:r>
        <w:rPr>
          <w:sz w:val="28"/>
          <w:szCs w:val="28"/>
        </w:rPr>
        <w:t>№ 135-ФЗ «О защите конкуренции», Департаментом</w:t>
      </w:r>
      <w:r w:rsidRPr="00BB5EED">
        <w:rPr>
          <w:sz w:val="28"/>
          <w:szCs w:val="28"/>
        </w:rPr>
        <w:t xml:space="preserve"> совместно с заявителем формируется пакет документов в соответствии со </w:t>
      </w:r>
      <w:hyperlink r:id="rId11" w:history="1">
        <w:r w:rsidRPr="00BB5EED">
          <w:rPr>
            <w:color w:val="0000FF"/>
            <w:sz w:val="28"/>
            <w:szCs w:val="28"/>
          </w:rPr>
          <w:t>статьей 20</w:t>
        </w:r>
      </w:hyperlink>
      <w:r w:rsidRPr="00BB5EED">
        <w:rPr>
          <w:sz w:val="28"/>
          <w:szCs w:val="28"/>
        </w:rPr>
        <w:t xml:space="preserve"> Федерального закона "О защите конкуренции".</w:t>
      </w:r>
    </w:p>
    <w:p w14:paraId="0EAEB7D5" w14:textId="77777777" w:rsidR="00A73D3E" w:rsidRDefault="00A73D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FCF24CB" w14:textId="77777777" w:rsidR="00945B97" w:rsidRPr="00B1514E" w:rsidRDefault="00945B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8C3655A" w14:textId="77777777" w:rsidR="00D42AC6" w:rsidRPr="00B1514E" w:rsidRDefault="00CD7DE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D42AC6" w:rsidRPr="00B1514E">
        <w:rPr>
          <w:sz w:val="28"/>
          <w:szCs w:val="28"/>
        </w:rPr>
        <w:t>. ПОРЯДОК ОФОРМЛЕНИЯ АРЕНДНЫХ ОТНОШЕНИЙ</w:t>
      </w:r>
    </w:p>
    <w:p w14:paraId="6B13ECDC" w14:textId="77777777" w:rsidR="0075021A" w:rsidRDefault="00671CF3" w:rsidP="007502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Оформление передачи в аренду имущества осуществляется Департаментом на основании</w:t>
      </w:r>
      <w:r w:rsidR="0075021A">
        <w:rPr>
          <w:sz w:val="28"/>
          <w:szCs w:val="28"/>
        </w:rPr>
        <w:t xml:space="preserve"> итогов торгов, либо распоряжений Департамента.</w:t>
      </w:r>
    </w:p>
    <w:p w14:paraId="7672927A" w14:textId="77777777" w:rsidR="00B97FC7" w:rsidRDefault="00B97FC7" w:rsidP="007502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46A5B84" w14:textId="77777777" w:rsidR="0075021A" w:rsidRPr="00B1514E" w:rsidRDefault="0075021A" w:rsidP="007502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514E">
        <w:rPr>
          <w:sz w:val="28"/>
          <w:szCs w:val="28"/>
        </w:rPr>
        <w:t>Основным документом, определяющим взаимоотношения сторон и дающим право на использование имущества, является договор аренды, заключенный в установленном порядке в соответствии с требованиями гражданского законодательства.</w:t>
      </w:r>
    </w:p>
    <w:p w14:paraId="1F45A0E9" w14:textId="77777777" w:rsidR="0075021A" w:rsidRPr="00B1514E" w:rsidRDefault="0075021A" w:rsidP="007502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1514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B1514E">
        <w:rPr>
          <w:sz w:val="28"/>
          <w:szCs w:val="28"/>
        </w:rPr>
        <w:t xml:space="preserve">. В договоре аренды имущества </w:t>
      </w:r>
      <w:r>
        <w:rPr>
          <w:sz w:val="28"/>
          <w:szCs w:val="28"/>
        </w:rPr>
        <w:t>предусматрива</w:t>
      </w:r>
      <w:r w:rsidR="00321349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Pr="00B1514E">
        <w:rPr>
          <w:sz w:val="28"/>
          <w:szCs w:val="28"/>
        </w:rPr>
        <w:t>: состав и характеристика имущества, его целевое использование, размер и порядок внесения арендных платежей, срок аренды, а также другие условия, обеспечивающие защиту интересов собственника.</w:t>
      </w:r>
    </w:p>
    <w:p w14:paraId="4D3AC8D6" w14:textId="77777777" w:rsidR="0075021A" w:rsidRPr="00B1514E" w:rsidRDefault="0075021A" w:rsidP="0075021A">
      <w:pPr>
        <w:pStyle w:val="a4"/>
        <w:rPr>
          <w:sz w:val="28"/>
          <w:szCs w:val="28"/>
        </w:rPr>
      </w:pPr>
      <w:r>
        <w:rPr>
          <w:sz w:val="28"/>
          <w:szCs w:val="28"/>
        </w:rPr>
        <w:t>3</w:t>
      </w:r>
      <w:r w:rsidRPr="00B1514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B1514E">
        <w:rPr>
          <w:sz w:val="28"/>
          <w:szCs w:val="28"/>
        </w:rPr>
        <w:t>. При аренде объектов, являющихся памятниками истории, культуры и архитектуры, арендатором дополнительно оформляется охранное обязательство с органом охраны объектов культурного наследия Нижегородской области.</w:t>
      </w:r>
    </w:p>
    <w:p w14:paraId="63378A70" w14:textId="77777777" w:rsidR="00BB5EED" w:rsidRPr="00B1514E" w:rsidRDefault="00BB5E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4C6DC94" w14:textId="77777777" w:rsidR="0035778D" w:rsidRPr="00BB5EED" w:rsidRDefault="00945B97" w:rsidP="0035778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35778D" w:rsidRPr="00BB5EED">
        <w:rPr>
          <w:sz w:val="28"/>
          <w:szCs w:val="28"/>
        </w:rPr>
        <w:t>. ПОРЯДОК СДАЧИ И ПРИЕМКИ МУНИЦИПАЛЬНОГО ИМУЩЕСТВА</w:t>
      </w:r>
    </w:p>
    <w:p w14:paraId="3C08F734" w14:textId="77777777" w:rsidR="0035778D" w:rsidRPr="00BB5EED" w:rsidRDefault="00945B97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35778D" w:rsidRPr="00BB5EED">
        <w:rPr>
          <w:sz w:val="28"/>
          <w:szCs w:val="28"/>
        </w:rPr>
        <w:t>.1. Сдача и приемка имущества при заключении и прекращении договора аренды производится в присутствии полномочных представителей сторон с составлением передаточного акта, в котором указываются:</w:t>
      </w:r>
    </w:p>
    <w:p w14:paraId="3F004CC6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место и дата составления передаточного акта;</w:t>
      </w:r>
    </w:p>
    <w:p w14:paraId="098E1B54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наименование и реквизиты документов, в соответствии с которыми представители уполномочены представлять интересы сторон;</w:t>
      </w:r>
    </w:p>
    <w:p w14:paraId="2BBB1F5D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номер и дата подписания договора, в соответствии с которым производится сдача-приемка имущества;</w:t>
      </w:r>
    </w:p>
    <w:p w14:paraId="44AEEEF4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техническое состояние передаваемого имущества;</w:t>
      </w:r>
    </w:p>
    <w:p w14:paraId="0611DB04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сроки и порядок устранения выявленных нарушений и неисправностей;</w:t>
      </w:r>
    </w:p>
    <w:p w14:paraId="760BC9CB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- подписи представителей, заверенные печатями сторон.</w:t>
      </w:r>
    </w:p>
    <w:p w14:paraId="3D496A6E" w14:textId="77777777" w:rsidR="0035778D" w:rsidRPr="00BB5EED" w:rsidRDefault="00945B97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35778D" w:rsidRPr="00BB5EED">
        <w:rPr>
          <w:sz w:val="28"/>
          <w:szCs w:val="28"/>
        </w:rPr>
        <w:t>.2. Передаточный акт составляется</w:t>
      </w:r>
      <w:r w:rsidR="003805D5">
        <w:rPr>
          <w:sz w:val="28"/>
          <w:szCs w:val="28"/>
        </w:rPr>
        <w:t xml:space="preserve"> </w:t>
      </w:r>
      <w:r w:rsidR="0035778D" w:rsidRPr="00BB5EED">
        <w:rPr>
          <w:sz w:val="28"/>
          <w:szCs w:val="28"/>
        </w:rPr>
        <w:t>в трех экземплярах по одному для каждой из сторон и один для органа, осуществляющего регистрацию прав на недвижимое имущество.</w:t>
      </w:r>
    </w:p>
    <w:p w14:paraId="4484D733" w14:textId="77777777" w:rsidR="0035778D" w:rsidRPr="00BB5EED" w:rsidRDefault="0035778D" w:rsidP="0035778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3740A62E" w14:textId="77777777" w:rsidR="00B97FC7" w:rsidRDefault="00B97FC7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3406B5" w14:textId="77777777" w:rsidR="00B97FC7" w:rsidRDefault="00B97FC7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F218FB" w14:textId="77777777" w:rsidR="00230DE5" w:rsidRPr="00063780" w:rsidRDefault="00230DE5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63780">
        <w:rPr>
          <w:sz w:val="28"/>
          <w:szCs w:val="28"/>
        </w:rPr>
        <w:lastRenderedPageBreak/>
        <w:t xml:space="preserve">5. ПОРЯДОК  </w:t>
      </w:r>
      <w:r w:rsidR="00063780">
        <w:rPr>
          <w:sz w:val="28"/>
          <w:szCs w:val="28"/>
        </w:rPr>
        <w:t>РАССМОТРЕНИЯ ДОКУМЕНТОВ НА ПРАВО ОСУЩЕСТВЛЕНИЯ КАПИТАЛЬНОГО РЕМОНТА И ПРОИЗВОДСТВО ИНЫХ НЕОТДЕЛИМЫХ УЛУЧШЕНИЙ АРЕНДУЕМОГО ОБЪЕКТА</w:t>
      </w:r>
    </w:p>
    <w:p w14:paraId="66B53D1B" w14:textId="77777777" w:rsidR="005751EF" w:rsidRDefault="00230DE5" w:rsidP="005751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5.1.</w:t>
      </w:r>
      <w:r w:rsidR="005751EF" w:rsidRPr="00063780">
        <w:rPr>
          <w:sz w:val="28"/>
          <w:szCs w:val="28"/>
        </w:rPr>
        <w:t>Настоящий раздел Положения устанавливает правила предоставления арендатору права на проведение капитального ремонта и производство иных неотделимых улучшений арендуемого объекта</w:t>
      </w:r>
      <w:r w:rsidR="00721F34">
        <w:rPr>
          <w:sz w:val="28"/>
          <w:szCs w:val="28"/>
        </w:rPr>
        <w:t>,</w:t>
      </w:r>
      <w:r w:rsidR="005751EF" w:rsidRPr="00063780">
        <w:rPr>
          <w:sz w:val="28"/>
          <w:szCs w:val="28"/>
        </w:rPr>
        <w:t xml:space="preserve"> </w:t>
      </w:r>
      <w:r w:rsidR="005751EF">
        <w:rPr>
          <w:sz w:val="28"/>
          <w:szCs w:val="28"/>
        </w:rPr>
        <w:t>и</w:t>
      </w:r>
      <w:r w:rsidR="005751EF" w:rsidRPr="00063780">
        <w:rPr>
          <w:sz w:val="28"/>
          <w:szCs w:val="28"/>
        </w:rPr>
        <w:t xml:space="preserve"> порядок установления арендной платы </w:t>
      </w:r>
      <w:r w:rsidR="00B41C4E">
        <w:rPr>
          <w:sz w:val="28"/>
          <w:szCs w:val="28"/>
        </w:rPr>
        <w:t xml:space="preserve">при проведении </w:t>
      </w:r>
      <w:r w:rsidR="005751EF" w:rsidRPr="00063780">
        <w:rPr>
          <w:sz w:val="28"/>
          <w:szCs w:val="28"/>
        </w:rPr>
        <w:t>капитального ремонта арендатором за счет собственных средств.</w:t>
      </w:r>
    </w:p>
    <w:p w14:paraId="51F6328A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 xml:space="preserve"> Капитальный ремонт и производство иных неотделимых улучшений арендуемого объекта осуществляется арендатором на основании решения комиссии, состав которой утверждается распоря</w:t>
      </w:r>
      <w:r w:rsidR="00740183">
        <w:rPr>
          <w:sz w:val="28"/>
          <w:szCs w:val="28"/>
        </w:rPr>
        <w:t>дительным актом</w:t>
      </w:r>
      <w:r w:rsidRPr="00063780">
        <w:rPr>
          <w:sz w:val="28"/>
          <w:szCs w:val="28"/>
        </w:rPr>
        <w:t xml:space="preserve"> администрации </w:t>
      </w:r>
      <w:r w:rsidR="002B06F2">
        <w:rPr>
          <w:sz w:val="28"/>
          <w:szCs w:val="28"/>
        </w:rPr>
        <w:t>городского округа г.Бор</w:t>
      </w:r>
      <w:r w:rsidRPr="00063780">
        <w:rPr>
          <w:sz w:val="28"/>
          <w:szCs w:val="28"/>
        </w:rPr>
        <w:t xml:space="preserve"> (далее - Комиссия).</w:t>
      </w:r>
    </w:p>
    <w:p w14:paraId="6CFDAA07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5.2. Арендатор, арендующий помещение в здании, внесенном в перечень объектов, требующих проведения капитальног</w:t>
      </w:r>
      <w:r w:rsidR="00740183">
        <w:rPr>
          <w:sz w:val="28"/>
          <w:szCs w:val="28"/>
        </w:rPr>
        <w:t>о ремонта, направляет</w:t>
      </w:r>
      <w:r w:rsidRPr="00063780">
        <w:rPr>
          <w:sz w:val="28"/>
          <w:szCs w:val="28"/>
        </w:rPr>
        <w:t xml:space="preserve"> </w:t>
      </w:r>
      <w:r w:rsidR="00740183">
        <w:rPr>
          <w:sz w:val="28"/>
          <w:szCs w:val="28"/>
        </w:rPr>
        <w:t xml:space="preserve">в Департамент </w:t>
      </w:r>
      <w:r w:rsidRPr="00063780">
        <w:rPr>
          <w:sz w:val="28"/>
          <w:szCs w:val="28"/>
        </w:rPr>
        <w:t>заявление на согласование проведения капитального ремонта с приложением документов, содержащих объем и перечень предполагаемых работ капитального характера, объем предполагаемых затрат.</w:t>
      </w:r>
    </w:p>
    <w:p w14:paraId="5A70BCD6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5.3. Комиссия по итогам рассмотрения заявления арендатора принимает решение о предоставлении (отказе в предоставлении) ему права на проведение капитального ремонта.</w:t>
      </w:r>
    </w:p>
    <w:p w14:paraId="320945F8" w14:textId="77777777" w:rsidR="00B97FC7" w:rsidRDefault="00B97FC7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8CE07F9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5.4. При принятии положительного решения Комиссией арендатор обязан:</w:t>
      </w:r>
    </w:p>
    <w:p w14:paraId="03149CE0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разработать сметную документацию в соответствии с установленными требованиями к разработке сметной документации;</w:t>
      </w:r>
    </w:p>
    <w:p w14:paraId="48D2E071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получить заключение органа охраны объектов культурного наследия о необходимости проведения капитального ремонта с указанием перечня, объемов и стоимости работ (для объектов нежилого фонда, являющихся объектами культурного наследия, либо расположенных в зданиях - объектах культурного наследия).</w:t>
      </w:r>
    </w:p>
    <w:p w14:paraId="5CF92931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 xml:space="preserve">5.5. Комиссия на основании представленных арендатором документов, указанных в </w:t>
      </w:r>
      <w:hyperlink r:id="rId12" w:history="1">
        <w:r w:rsidRPr="00063780">
          <w:rPr>
            <w:color w:val="0000FF"/>
            <w:sz w:val="28"/>
            <w:szCs w:val="28"/>
          </w:rPr>
          <w:t>пункте 5.4</w:t>
        </w:r>
      </w:hyperlink>
      <w:r w:rsidR="002B06F2">
        <w:rPr>
          <w:sz w:val="28"/>
          <w:szCs w:val="28"/>
        </w:rPr>
        <w:t>.</w:t>
      </w:r>
      <w:r w:rsidRPr="00063780">
        <w:rPr>
          <w:sz w:val="28"/>
          <w:szCs w:val="28"/>
        </w:rPr>
        <w:t xml:space="preserve"> настоящего Положения, принимает решение об установлении арендатору величины арендной платы с учетом корректирующего коэффициента 0,1 и планового периода, на который она предоставляется.</w:t>
      </w:r>
    </w:p>
    <w:p w14:paraId="5DAE1AFC" w14:textId="77777777" w:rsidR="00230DE5" w:rsidRPr="00063780" w:rsidRDefault="00230DE5" w:rsidP="00623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Плановый период рассчитывается по следующей формуле:</w:t>
      </w:r>
    </w:p>
    <w:p w14:paraId="7B4E1BBF" w14:textId="77777777" w:rsidR="00230DE5" w:rsidRPr="00063780" w:rsidRDefault="00230DE5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63780">
        <w:rPr>
          <w:sz w:val="28"/>
          <w:szCs w:val="28"/>
        </w:rPr>
        <w:t>П = С</w:t>
      </w:r>
      <w:r w:rsidR="002B06F2">
        <w:rPr>
          <w:sz w:val="28"/>
          <w:szCs w:val="28"/>
        </w:rPr>
        <w:t>рем</w:t>
      </w:r>
      <w:r w:rsidRPr="00063780">
        <w:rPr>
          <w:sz w:val="28"/>
          <w:szCs w:val="28"/>
        </w:rPr>
        <w:t xml:space="preserve"> / А</w:t>
      </w:r>
      <w:r w:rsidR="00BF7258">
        <w:rPr>
          <w:sz w:val="28"/>
          <w:szCs w:val="28"/>
        </w:rPr>
        <w:t>мес</w:t>
      </w:r>
      <w:r w:rsidRPr="00063780">
        <w:rPr>
          <w:sz w:val="28"/>
          <w:szCs w:val="28"/>
        </w:rPr>
        <w:t>, где</w:t>
      </w:r>
    </w:p>
    <w:p w14:paraId="7E8B654B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П - плановый период (в месяцах), на который устанавливается величина арендной платы с корректирующим коэффициентом 0,1;</w:t>
      </w:r>
    </w:p>
    <w:p w14:paraId="44B9F8A4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С</w:t>
      </w:r>
      <w:r w:rsidR="002B06F2">
        <w:rPr>
          <w:sz w:val="28"/>
          <w:szCs w:val="28"/>
        </w:rPr>
        <w:t>рем</w:t>
      </w:r>
      <w:r w:rsidRPr="00063780">
        <w:rPr>
          <w:sz w:val="28"/>
          <w:szCs w:val="28"/>
        </w:rPr>
        <w:t xml:space="preserve"> - предполагаемая сумма затрат арендатора на проведение капитального ремонта;</w:t>
      </w:r>
    </w:p>
    <w:p w14:paraId="2D8471F0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А</w:t>
      </w:r>
      <w:r w:rsidR="002B06F2">
        <w:rPr>
          <w:sz w:val="28"/>
          <w:szCs w:val="28"/>
        </w:rPr>
        <w:t>мес</w:t>
      </w:r>
      <w:r w:rsidRPr="00063780">
        <w:rPr>
          <w:sz w:val="28"/>
          <w:szCs w:val="28"/>
        </w:rPr>
        <w:t xml:space="preserve"> - месячная сумма арендной платы в рублях согласно договору аренды объекта нежилого фонда, рассчитанная в соответствии с </w:t>
      </w:r>
      <w:r w:rsidR="002B06F2">
        <w:rPr>
          <w:sz w:val="28"/>
          <w:szCs w:val="28"/>
        </w:rPr>
        <w:t>настоящим положением</w:t>
      </w:r>
      <w:r w:rsidRPr="00063780">
        <w:rPr>
          <w:sz w:val="28"/>
          <w:szCs w:val="28"/>
        </w:rPr>
        <w:t>.</w:t>
      </w:r>
    </w:p>
    <w:p w14:paraId="4D13CD2B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lastRenderedPageBreak/>
        <w:t>Решение оформляется протоколом Комиссии. Протокол Комиссии является основанием для заключения дополнительного соглашения к договору аренды.</w:t>
      </w:r>
    </w:p>
    <w:p w14:paraId="0BB2C151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 xml:space="preserve">5.6. После заключения дополнительного соглашения арендатор обязан в указанный в соглашении срок приступить к выполнению работ. В случае если арендатор в течение </w:t>
      </w:r>
      <w:r w:rsidR="006B7D0F">
        <w:rPr>
          <w:sz w:val="28"/>
          <w:szCs w:val="28"/>
        </w:rPr>
        <w:t>1 месяца</w:t>
      </w:r>
      <w:r w:rsidRPr="00063780">
        <w:rPr>
          <w:sz w:val="28"/>
          <w:szCs w:val="28"/>
        </w:rPr>
        <w:t xml:space="preserve"> со дня заключения дополнительного соглашения не приступил к выполнению работ, дополнительное соглашение расторгается и арендатор обязан внести недоплаченную арендную плату в 5-дневный срок.</w:t>
      </w:r>
    </w:p>
    <w:p w14:paraId="63AEF9F8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5.7. Арендатором могут производиться следующие виды работ:</w:t>
      </w:r>
    </w:p>
    <w:p w14:paraId="4AB88C1D" w14:textId="77777777" w:rsidR="00230DE5" w:rsidRPr="006B7D0F" w:rsidRDefault="00230DE5" w:rsidP="006B7D0F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63780">
        <w:rPr>
          <w:sz w:val="28"/>
          <w:szCs w:val="28"/>
        </w:rPr>
        <w:t>- отнесенные на капитальный ремонт здания</w:t>
      </w:r>
      <w:r w:rsidR="006B7D0F">
        <w:rPr>
          <w:sz w:val="28"/>
          <w:szCs w:val="28"/>
        </w:rPr>
        <w:t xml:space="preserve"> (помещения)</w:t>
      </w:r>
      <w:r w:rsidR="00F72C37">
        <w:rPr>
          <w:sz w:val="28"/>
          <w:szCs w:val="28"/>
        </w:rPr>
        <w:t>;</w:t>
      </w:r>
    </w:p>
    <w:p w14:paraId="24E41964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работы по сохранению объекта культурного наследия;</w:t>
      </w:r>
    </w:p>
    <w:p w14:paraId="5DAED789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работы по обеспечению беспрепятственного доступа инвалидов и других маломобильных групп населения при наличии этих работ в утвержденной и согласованной в установленном порядке проектно-сметной документации или дефектной ведомости в случае, если объект аренды относится к объектам социальной инфраструктуры;</w:t>
      </w:r>
    </w:p>
    <w:p w14:paraId="178F842E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работы, связанные с выполнением гидроизоляционных мероприятий по защите подвальных помещений от затопления сточными и канализационными водами;</w:t>
      </w:r>
    </w:p>
    <w:p w14:paraId="77CE9147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ремонт или замена кровли, лестничных маршей и площадок</w:t>
      </w:r>
      <w:r w:rsidR="00EA0A2E">
        <w:rPr>
          <w:sz w:val="28"/>
          <w:szCs w:val="28"/>
        </w:rPr>
        <w:t xml:space="preserve">, </w:t>
      </w:r>
      <w:r w:rsidR="00EA0A2E" w:rsidRPr="00063780">
        <w:rPr>
          <w:sz w:val="28"/>
          <w:szCs w:val="28"/>
        </w:rPr>
        <w:t>окон и двер</w:t>
      </w:r>
      <w:r w:rsidR="00EA0A2E">
        <w:rPr>
          <w:sz w:val="28"/>
          <w:szCs w:val="28"/>
        </w:rPr>
        <w:t>ей</w:t>
      </w:r>
      <w:r w:rsidRPr="00063780">
        <w:rPr>
          <w:sz w:val="28"/>
          <w:szCs w:val="28"/>
        </w:rPr>
        <w:t>, ремонт фасадов, входных крылец, черновых полов;</w:t>
      </w:r>
    </w:p>
    <w:p w14:paraId="4AA85651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ремонт или замена инженерных сетей по существующим схемам их прокладки при условии неудовлетворительного технического состояния данных сетей.</w:t>
      </w:r>
    </w:p>
    <w:p w14:paraId="37042F47" w14:textId="77777777" w:rsidR="00623AF3" w:rsidRDefault="00623AF3" w:rsidP="00230DE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6968611" w14:textId="77777777" w:rsidR="00230DE5" w:rsidRPr="00063780" w:rsidRDefault="002B06F2" w:rsidP="00623AF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ПРИНЯТИЯ РАБОТ ПО КАПИТАЛЬНОМУ РЕМОНТУ И ПРОИЗВОДСТВУ ИНЫХ НЕОТДЕЛИМЫХ УЛУЧШЕНИЙ АРЕНДУЕМОГО ОБЪЕКТА</w:t>
      </w:r>
    </w:p>
    <w:p w14:paraId="47A21AC2" w14:textId="77777777" w:rsidR="00B97FC7" w:rsidRDefault="00B97FC7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0E9637D" w14:textId="77777777" w:rsidR="00230DE5" w:rsidRPr="00063780" w:rsidRDefault="002B06F2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 xml:space="preserve">.1. </w:t>
      </w:r>
      <w:r w:rsidR="006B7D0F">
        <w:rPr>
          <w:sz w:val="28"/>
          <w:szCs w:val="28"/>
        </w:rPr>
        <w:t>А</w:t>
      </w:r>
      <w:r w:rsidR="00230DE5" w:rsidRPr="00063780">
        <w:rPr>
          <w:sz w:val="28"/>
          <w:szCs w:val="28"/>
        </w:rPr>
        <w:t>рендатор представляет Комиссии отчет о произведенных работах и затратах с приложением подтверждающих документов.</w:t>
      </w:r>
    </w:p>
    <w:p w14:paraId="049A722E" w14:textId="77777777" w:rsidR="00230DE5" w:rsidRPr="00063780" w:rsidRDefault="00887E4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>.2. По окончании работ арендатор направляет в Комиссию заявление и представляет подлинники и заверенные надлежащим образом копии документов, подтверждающих фактическое выполнение работ:</w:t>
      </w:r>
    </w:p>
    <w:p w14:paraId="341AF1EE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справку о стоимости выполненных работ и затрат, акты сдачи-приемки выполненных работ;</w:t>
      </w:r>
    </w:p>
    <w:p w14:paraId="08BFF92D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копии договоров подряда, заверенных надлежащим образом;</w:t>
      </w:r>
    </w:p>
    <w:p w14:paraId="47C6F24A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копии платежных документов, подтверждающих затраты арендатора на выполненные работы, с отметкой банка;</w:t>
      </w:r>
    </w:p>
    <w:p w14:paraId="3649CA8A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- проектно-сметную документацию, разработанную на основании технического обследования объекта нежилого фонда и уточненную после подписания акта сдачи-приемки выполненных ремонтных работ;</w:t>
      </w:r>
    </w:p>
    <w:p w14:paraId="47EBD8D0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 xml:space="preserve">- справку о выполнении задания на производство работ, выданную органом охраны объектов культурного наследия (для объектов нежилого </w:t>
      </w:r>
      <w:r w:rsidRPr="00063780">
        <w:rPr>
          <w:sz w:val="28"/>
          <w:szCs w:val="28"/>
        </w:rPr>
        <w:lastRenderedPageBreak/>
        <w:t>фонда, являющихся объектами культурного наследия либо расположенных в зданиях - объектах культурного наследия).</w:t>
      </w:r>
    </w:p>
    <w:p w14:paraId="3DE984BF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Подлинники документов возвращаются арендатору после принятия решения Комиссией.</w:t>
      </w:r>
    </w:p>
    <w:p w14:paraId="42965D6B" w14:textId="77777777" w:rsidR="00230DE5" w:rsidRPr="00063780" w:rsidRDefault="00887E4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 xml:space="preserve">.3. Комиссия проверяет документы, представленные арендатором в соответствии с </w:t>
      </w:r>
      <w:hyperlink r:id="rId13" w:history="1">
        <w:r w:rsidR="00230DE5" w:rsidRPr="00063780">
          <w:rPr>
            <w:color w:val="0000FF"/>
            <w:sz w:val="28"/>
            <w:szCs w:val="28"/>
          </w:rPr>
          <w:t>пунктом 5.2</w:t>
        </w:r>
      </w:hyperlink>
      <w:r>
        <w:rPr>
          <w:sz w:val="28"/>
          <w:szCs w:val="28"/>
        </w:rPr>
        <w:t>.</w:t>
      </w:r>
      <w:r w:rsidR="00230DE5" w:rsidRPr="00063780">
        <w:rPr>
          <w:sz w:val="28"/>
          <w:szCs w:val="28"/>
        </w:rPr>
        <w:t xml:space="preserve"> настоящего Положения, на соответствие объемов и стоимости работ ранее согласованной сметной документации на выполнение капитального ремонта. Решение Комиссии оформляется протоколом и является основанием для расчета фактического периода, на который арендатору предоставляется арендная плата, исчисленная с корректирующим коэффициентом 0,1 в соответствии с </w:t>
      </w:r>
      <w:hyperlink r:id="rId14" w:history="1">
        <w:r>
          <w:rPr>
            <w:color w:val="0000FF"/>
            <w:sz w:val="28"/>
            <w:szCs w:val="28"/>
          </w:rPr>
          <w:t>пунктом 6</w:t>
        </w:r>
        <w:r w:rsidR="00230DE5" w:rsidRPr="00063780">
          <w:rPr>
            <w:color w:val="0000FF"/>
            <w:sz w:val="28"/>
            <w:szCs w:val="28"/>
          </w:rPr>
          <w:t>.6</w:t>
        </w:r>
      </w:hyperlink>
      <w:r w:rsidR="00230DE5" w:rsidRPr="00063780">
        <w:rPr>
          <w:sz w:val="28"/>
          <w:szCs w:val="28"/>
        </w:rPr>
        <w:t xml:space="preserve"> настоящего Положения, и заключения </w:t>
      </w:r>
      <w:r w:rsidR="00BF7258">
        <w:rPr>
          <w:sz w:val="28"/>
          <w:szCs w:val="28"/>
        </w:rPr>
        <w:t>Департаментом имущества с</w:t>
      </w:r>
      <w:r w:rsidR="00230DE5" w:rsidRPr="00063780">
        <w:rPr>
          <w:sz w:val="28"/>
          <w:szCs w:val="28"/>
        </w:rPr>
        <w:t>оответствующего дополнительного соглашения к договору аренды. В случае если фактический период менее планового, арендатор обязан внести недоплаченную сумму арендной платы в срок, указанный в дополнительном соглашении.</w:t>
      </w:r>
    </w:p>
    <w:p w14:paraId="1D8A9708" w14:textId="77777777" w:rsidR="00230DE5" w:rsidRPr="00063780" w:rsidRDefault="00887E4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>.4. Ответственность за достоверность представленных документов, а также фактическое выполнение объемов работ по капитальному ремонту нес</w:t>
      </w:r>
      <w:r w:rsidR="00BF7258">
        <w:rPr>
          <w:sz w:val="28"/>
          <w:szCs w:val="28"/>
        </w:rPr>
        <w:t>е</w:t>
      </w:r>
      <w:r w:rsidR="00230DE5" w:rsidRPr="00063780">
        <w:rPr>
          <w:sz w:val="28"/>
          <w:szCs w:val="28"/>
        </w:rPr>
        <w:t>т арендатор.</w:t>
      </w:r>
    </w:p>
    <w:p w14:paraId="68D0DA7B" w14:textId="77777777" w:rsidR="00230DE5" w:rsidRPr="00063780" w:rsidRDefault="00887E4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>.5. Утвержденная сумма затрат не может превышать годовой суммы арендной платы (рассчитанной без применения каких-либо понижающих коэффициентов). В случае если износ объекта нежил</w:t>
      </w:r>
      <w:r w:rsidR="00EA0A2E">
        <w:rPr>
          <w:sz w:val="28"/>
          <w:szCs w:val="28"/>
        </w:rPr>
        <w:t>ого фонда составляет более 6</w:t>
      </w:r>
      <w:r w:rsidR="00230DE5" w:rsidRPr="00063780">
        <w:rPr>
          <w:sz w:val="28"/>
          <w:szCs w:val="28"/>
        </w:rPr>
        <w:t>0%, в зависимости от его фактического состояния и суммы, требуемой для проведения капитального ремонта, Комиссия имеет право принять сумму затрат в размере от годичной до пятилетней арендной платы, исчисленной по состоянию на момент окончания работ.</w:t>
      </w:r>
    </w:p>
    <w:p w14:paraId="2F5A92F3" w14:textId="77777777" w:rsidR="00230DE5" w:rsidRPr="00063780" w:rsidRDefault="00887E4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0DE5" w:rsidRPr="00063780">
        <w:rPr>
          <w:sz w:val="28"/>
          <w:szCs w:val="28"/>
        </w:rPr>
        <w:t>.6. Фактический период, на который арендатору устанавливается величина арендной платы с учетом корректирующего коэффициента 0,1, определяется по формуле:</w:t>
      </w:r>
    </w:p>
    <w:p w14:paraId="40C44E31" w14:textId="77777777" w:rsidR="00230DE5" w:rsidRPr="00063780" w:rsidRDefault="00230DE5" w:rsidP="00BF725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63780">
        <w:rPr>
          <w:sz w:val="28"/>
          <w:szCs w:val="28"/>
        </w:rPr>
        <w:t>Ф = С</w:t>
      </w:r>
      <w:r w:rsidR="00BF7258">
        <w:rPr>
          <w:sz w:val="28"/>
          <w:szCs w:val="28"/>
        </w:rPr>
        <w:t>рем</w:t>
      </w:r>
      <w:r w:rsidRPr="00063780">
        <w:rPr>
          <w:sz w:val="28"/>
          <w:szCs w:val="28"/>
        </w:rPr>
        <w:t xml:space="preserve"> / А</w:t>
      </w:r>
      <w:r w:rsidR="00BF7258">
        <w:rPr>
          <w:sz w:val="28"/>
          <w:szCs w:val="28"/>
        </w:rPr>
        <w:t>мес</w:t>
      </w:r>
      <w:r w:rsidRPr="00063780">
        <w:rPr>
          <w:sz w:val="28"/>
          <w:szCs w:val="28"/>
        </w:rPr>
        <w:t>, где</w:t>
      </w:r>
    </w:p>
    <w:p w14:paraId="45F88671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Ф - фактический период (в месяцах), на который устанавливается величина арендной платы с корректирующим коэффициентом 0,1;</w:t>
      </w:r>
    </w:p>
    <w:p w14:paraId="6A4A7251" w14:textId="77777777" w:rsidR="00B97FC7" w:rsidRDefault="00B97FC7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5108264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С</w:t>
      </w:r>
      <w:r w:rsidR="00BF7258">
        <w:rPr>
          <w:sz w:val="28"/>
          <w:szCs w:val="28"/>
        </w:rPr>
        <w:t>рем</w:t>
      </w:r>
      <w:r w:rsidRPr="00063780">
        <w:rPr>
          <w:sz w:val="28"/>
          <w:szCs w:val="28"/>
        </w:rPr>
        <w:t xml:space="preserve"> - сумма затрат арендатора на проведение ремонтных работ при текущем уровне цен (без учета НДС), принятая по акту выполненных работ в соответствии с протоколом Комиссии;</w:t>
      </w:r>
    </w:p>
    <w:p w14:paraId="2566FE90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А</w:t>
      </w:r>
      <w:r w:rsidR="00BF7258">
        <w:rPr>
          <w:sz w:val="28"/>
          <w:szCs w:val="28"/>
        </w:rPr>
        <w:t>мес</w:t>
      </w:r>
      <w:r w:rsidRPr="00063780">
        <w:rPr>
          <w:sz w:val="28"/>
          <w:szCs w:val="28"/>
        </w:rPr>
        <w:t xml:space="preserve"> - месячная сумма арендной платы в рублях согласно договору аренды объекта нежилого фонда, определенная в соответствии с настоящим порядком (без учета льгот по оплате и НДС, за вычетом суммы, оплачиваемой арендатором в соответствии с </w:t>
      </w:r>
      <w:hyperlink r:id="rId15" w:history="1">
        <w:r w:rsidRPr="00063780">
          <w:rPr>
            <w:color w:val="0000FF"/>
            <w:sz w:val="28"/>
            <w:szCs w:val="28"/>
          </w:rPr>
          <w:t xml:space="preserve">пунктом </w:t>
        </w:r>
        <w:r w:rsidR="00AD393F">
          <w:rPr>
            <w:color w:val="0000FF"/>
            <w:sz w:val="28"/>
            <w:szCs w:val="28"/>
          </w:rPr>
          <w:t>5</w:t>
        </w:r>
        <w:r w:rsidRPr="00063780">
          <w:rPr>
            <w:color w:val="0000FF"/>
            <w:sz w:val="28"/>
            <w:szCs w:val="28"/>
          </w:rPr>
          <w:t>.5</w:t>
        </w:r>
      </w:hyperlink>
      <w:r w:rsidRPr="00063780">
        <w:rPr>
          <w:sz w:val="28"/>
          <w:szCs w:val="28"/>
        </w:rPr>
        <w:t xml:space="preserve"> настоящего Положения).</w:t>
      </w:r>
    </w:p>
    <w:p w14:paraId="7B4091AE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При расчете периода возмещения количество месяцев округляется в меньшую сторону с точностью до 0,5 месяца.</w:t>
      </w:r>
    </w:p>
    <w:p w14:paraId="7721C954" w14:textId="77777777" w:rsidR="00230DE5" w:rsidRPr="00063780" w:rsidRDefault="00230DE5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3780">
        <w:rPr>
          <w:sz w:val="28"/>
          <w:szCs w:val="28"/>
        </w:rPr>
        <w:t>Период, на который устанавливается арендная плата, исчисленная с корректирующим коэффициентом 0,1, не может превышать 5 лет.</w:t>
      </w:r>
    </w:p>
    <w:p w14:paraId="663584F0" w14:textId="77777777" w:rsidR="00230DE5" w:rsidRPr="00063780" w:rsidRDefault="00AD393F" w:rsidP="00230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30DE5" w:rsidRPr="00063780">
        <w:rPr>
          <w:sz w:val="28"/>
          <w:szCs w:val="28"/>
        </w:rPr>
        <w:t xml:space="preserve">.7. Затраты, принятые Комиссией, учитываются при разработке планового задания по поступлениям в местный бюджет от сдачи в аренду имущества для </w:t>
      </w:r>
      <w:r>
        <w:rPr>
          <w:sz w:val="28"/>
          <w:szCs w:val="28"/>
        </w:rPr>
        <w:t>Департамента имущества</w:t>
      </w:r>
      <w:r w:rsidR="00230DE5" w:rsidRPr="00063780">
        <w:rPr>
          <w:sz w:val="28"/>
          <w:szCs w:val="28"/>
        </w:rPr>
        <w:t xml:space="preserve"> на соответствующий финансовый год и являются основанием для его уменьшения.</w:t>
      </w:r>
    </w:p>
    <w:p w14:paraId="2E39DAE8" w14:textId="77777777" w:rsidR="00D42AC6" w:rsidRDefault="00D42A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C8FC973" w14:textId="77777777" w:rsidR="001F593B" w:rsidRPr="00A87FAF" w:rsidRDefault="00AD393F" w:rsidP="001F5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="001F593B" w:rsidRPr="00A87FAF">
        <w:rPr>
          <w:sz w:val="28"/>
          <w:szCs w:val="28"/>
        </w:rPr>
        <w:t>. ПОРЯДОК ОПРЕДЕЛЕНИЯ АРЕНДНОЙ ПЛАТЫ</w:t>
      </w:r>
    </w:p>
    <w:p w14:paraId="33303272" w14:textId="77777777" w:rsidR="00D935DD" w:rsidRDefault="001F593B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ПРИ ЗАКЛЮЧЕНИИ ДОГОВОРОВ АРЕНДЫ</w:t>
      </w:r>
      <w:r w:rsidR="00D935DD">
        <w:rPr>
          <w:sz w:val="28"/>
          <w:szCs w:val="28"/>
        </w:rPr>
        <w:t xml:space="preserve"> </w:t>
      </w:r>
    </w:p>
    <w:p w14:paraId="5B0C0805" w14:textId="77777777" w:rsidR="001F593B" w:rsidRPr="00A87FAF" w:rsidRDefault="00D935DD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БЕЗ ПРОВЕДЕНИЯ ТОРГОВ</w:t>
      </w:r>
    </w:p>
    <w:p w14:paraId="779C8207" w14:textId="77777777" w:rsidR="001F593B" w:rsidRDefault="00AD393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593B">
        <w:rPr>
          <w:sz w:val="28"/>
          <w:szCs w:val="28"/>
        </w:rPr>
        <w:t>.</w:t>
      </w:r>
      <w:r w:rsidR="00D935DD">
        <w:rPr>
          <w:sz w:val="28"/>
          <w:szCs w:val="28"/>
        </w:rPr>
        <w:t>1</w:t>
      </w:r>
      <w:r w:rsidR="001F593B" w:rsidRPr="00A87FAF">
        <w:rPr>
          <w:sz w:val="28"/>
          <w:szCs w:val="28"/>
        </w:rPr>
        <w:t>.</w:t>
      </w:r>
      <w:r w:rsidR="001F593B">
        <w:rPr>
          <w:sz w:val="28"/>
          <w:szCs w:val="28"/>
        </w:rPr>
        <w:t>В</w:t>
      </w:r>
      <w:r w:rsidR="001F593B" w:rsidRPr="00A87FAF">
        <w:rPr>
          <w:sz w:val="28"/>
          <w:szCs w:val="28"/>
        </w:rPr>
        <w:t xml:space="preserve">еличина арендной платы за пользование имуществом устанавливается в размере не ниже рыночной величины арендной платы, за исключением случаев, установленных в </w:t>
      </w:r>
      <w:hyperlink r:id="rId16" w:history="1">
        <w:r w:rsidR="001F593B" w:rsidRPr="00A87FAF">
          <w:rPr>
            <w:color w:val="0000FF"/>
            <w:sz w:val="28"/>
            <w:szCs w:val="28"/>
          </w:rPr>
          <w:t>пункт</w:t>
        </w:r>
        <w:r w:rsidR="001F593B">
          <w:rPr>
            <w:color w:val="0000FF"/>
            <w:sz w:val="28"/>
            <w:szCs w:val="28"/>
          </w:rPr>
          <w:t>е</w:t>
        </w:r>
        <w:r w:rsidR="001F593B" w:rsidRPr="00A87FAF">
          <w:rPr>
            <w:color w:val="0000FF"/>
            <w:sz w:val="28"/>
            <w:szCs w:val="28"/>
          </w:rPr>
          <w:t xml:space="preserve"> </w:t>
        </w:r>
        <w:r>
          <w:rPr>
            <w:color w:val="0000FF"/>
            <w:sz w:val="28"/>
            <w:szCs w:val="28"/>
          </w:rPr>
          <w:t>7.</w:t>
        </w:r>
      </w:hyperlink>
      <w:r w:rsidR="00D935DD">
        <w:rPr>
          <w:sz w:val="28"/>
          <w:szCs w:val="28"/>
        </w:rPr>
        <w:t>5</w:t>
      </w:r>
      <w:r w:rsidR="001F593B">
        <w:rPr>
          <w:sz w:val="28"/>
          <w:szCs w:val="28"/>
        </w:rPr>
        <w:t xml:space="preserve"> </w:t>
      </w:r>
      <w:r w:rsidR="001F593B" w:rsidRPr="00A87FAF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</w:t>
      </w:r>
      <w:r w:rsidR="001F593B" w:rsidRPr="00A87FAF">
        <w:rPr>
          <w:sz w:val="28"/>
          <w:szCs w:val="28"/>
        </w:rPr>
        <w:t>о</w:t>
      </w:r>
      <w:r>
        <w:rPr>
          <w:sz w:val="28"/>
          <w:szCs w:val="28"/>
        </w:rPr>
        <w:t>ложения</w:t>
      </w:r>
      <w:r w:rsidR="001F593B">
        <w:rPr>
          <w:sz w:val="28"/>
          <w:szCs w:val="28"/>
        </w:rPr>
        <w:t>.</w:t>
      </w:r>
    </w:p>
    <w:p w14:paraId="4A353B0E" w14:textId="77777777" w:rsidR="001F593B" w:rsidRPr="00A87FAF" w:rsidRDefault="00AD393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593B">
        <w:rPr>
          <w:sz w:val="28"/>
          <w:szCs w:val="28"/>
        </w:rPr>
        <w:t>.</w:t>
      </w:r>
      <w:r w:rsidR="00D935DD">
        <w:rPr>
          <w:sz w:val="28"/>
          <w:szCs w:val="28"/>
        </w:rPr>
        <w:t>2</w:t>
      </w:r>
      <w:r w:rsidR="001F593B">
        <w:rPr>
          <w:sz w:val="28"/>
          <w:szCs w:val="28"/>
        </w:rPr>
        <w:t>.В случае использования объекта арендатором неполные рабочий день, неделю, месяц, год, величина арендной платы за пользование имуществом устанавливается в соответствии с разделом</w:t>
      </w:r>
      <w:r w:rsidR="001F593B" w:rsidRPr="00D935DD">
        <w:rPr>
          <w:b/>
          <w:sz w:val="28"/>
          <w:szCs w:val="28"/>
        </w:rPr>
        <w:t xml:space="preserve"> </w:t>
      </w:r>
      <w:r w:rsidRPr="00D935DD">
        <w:rPr>
          <w:b/>
          <w:sz w:val="28"/>
          <w:szCs w:val="28"/>
        </w:rPr>
        <w:t>8</w:t>
      </w:r>
      <w:r w:rsidR="001F593B">
        <w:rPr>
          <w:sz w:val="28"/>
          <w:szCs w:val="28"/>
        </w:rPr>
        <w:t xml:space="preserve"> настоящего положения.</w:t>
      </w:r>
    </w:p>
    <w:p w14:paraId="7727734E" w14:textId="77777777" w:rsidR="001F593B" w:rsidRPr="00A87FAF" w:rsidRDefault="00AD393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35DD">
        <w:rPr>
          <w:sz w:val="28"/>
          <w:szCs w:val="28"/>
        </w:rPr>
        <w:t>.3</w:t>
      </w:r>
      <w:r w:rsidR="001F593B" w:rsidRPr="00A87FAF">
        <w:rPr>
          <w:sz w:val="28"/>
          <w:szCs w:val="28"/>
        </w:rPr>
        <w:t xml:space="preserve">.Рыночная величина арендной </w:t>
      </w:r>
      <w:r w:rsidR="001F593B">
        <w:rPr>
          <w:sz w:val="28"/>
          <w:szCs w:val="28"/>
        </w:rPr>
        <w:t xml:space="preserve">платы за пользование имуществом </w:t>
      </w:r>
      <w:r w:rsidR="001F593B" w:rsidRPr="00A87FAF">
        <w:rPr>
          <w:sz w:val="28"/>
          <w:szCs w:val="28"/>
        </w:rPr>
        <w:t>определяется оценщиком в соответствии с</w:t>
      </w:r>
      <w:r w:rsidR="001F593B">
        <w:rPr>
          <w:sz w:val="28"/>
          <w:szCs w:val="28"/>
        </w:rPr>
        <w:t xml:space="preserve"> договором, заключаемым в порядке</w:t>
      </w:r>
      <w:r w:rsidR="001F593B" w:rsidRPr="00A87FAF">
        <w:rPr>
          <w:sz w:val="28"/>
          <w:szCs w:val="28"/>
        </w:rPr>
        <w:t xml:space="preserve"> Федеральн</w:t>
      </w:r>
      <w:r w:rsidR="001F593B">
        <w:rPr>
          <w:sz w:val="28"/>
          <w:szCs w:val="28"/>
        </w:rPr>
        <w:t>ого</w:t>
      </w:r>
      <w:r w:rsidR="001F593B" w:rsidRPr="00A87FAF">
        <w:rPr>
          <w:sz w:val="28"/>
          <w:szCs w:val="28"/>
        </w:rPr>
        <w:t xml:space="preserve"> </w:t>
      </w:r>
      <w:hyperlink r:id="rId17" w:history="1">
        <w:r w:rsidR="001F593B" w:rsidRPr="00A87FAF">
          <w:rPr>
            <w:color w:val="0000FF"/>
            <w:sz w:val="28"/>
            <w:szCs w:val="28"/>
          </w:rPr>
          <w:t>закон</w:t>
        </w:r>
      </w:hyperlink>
      <w:r w:rsidR="001F593B">
        <w:rPr>
          <w:sz w:val="28"/>
          <w:szCs w:val="28"/>
        </w:rPr>
        <w:t>а</w:t>
      </w:r>
      <w:r w:rsidR="001F593B" w:rsidRPr="00A87FAF">
        <w:rPr>
          <w:sz w:val="28"/>
          <w:szCs w:val="28"/>
        </w:rPr>
        <w:t xml:space="preserve"> от 29 июля 1998 года N 135-ФЗ "Об оценочной деятельности в Российской Федерации".</w:t>
      </w:r>
    </w:p>
    <w:p w14:paraId="3F7F74C4" w14:textId="77777777" w:rsidR="001F593B" w:rsidRPr="00A87FAF" w:rsidRDefault="00AD393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35DD">
        <w:rPr>
          <w:sz w:val="28"/>
          <w:szCs w:val="28"/>
        </w:rPr>
        <w:t>.4</w:t>
      </w:r>
      <w:r w:rsidR="001F593B" w:rsidRPr="00A87FAF">
        <w:rPr>
          <w:sz w:val="28"/>
          <w:szCs w:val="28"/>
        </w:rPr>
        <w:t>. Величина арендной платы ежегодно пересматривается с учетом ее повышения на среднегодовой индекс потребительских цен на товары и услуги в Нижегородской области, установленный в прогнозе социально-экономического развития Нижего</w:t>
      </w:r>
      <w:r w:rsidR="00D935DD">
        <w:rPr>
          <w:sz w:val="28"/>
          <w:szCs w:val="28"/>
        </w:rPr>
        <w:t>родской области на текущий год</w:t>
      </w:r>
      <w:r w:rsidR="001F593B" w:rsidRPr="00A87FAF">
        <w:rPr>
          <w:sz w:val="28"/>
          <w:szCs w:val="28"/>
        </w:rPr>
        <w:t>.</w:t>
      </w:r>
    </w:p>
    <w:p w14:paraId="17AF5FBE" w14:textId="77777777" w:rsidR="001F593B" w:rsidRPr="00A87FAF" w:rsidRDefault="00AD393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593B">
        <w:rPr>
          <w:sz w:val="28"/>
          <w:szCs w:val="28"/>
        </w:rPr>
        <w:t>.</w:t>
      </w:r>
      <w:r w:rsidR="00D935DD">
        <w:rPr>
          <w:sz w:val="28"/>
          <w:szCs w:val="28"/>
        </w:rPr>
        <w:t>5</w:t>
      </w:r>
      <w:r w:rsidR="001F593B" w:rsidRPr="00A87FAF">
        <w:rPr>
          <w:sz w:val="28"/>
          <w:szCs w:val="28"/>
        </w:rPr>
        <w:t>. В отношении лиц, указанных в таблице 1, при расчете арендной платы (платы) за пользование имуществом применяется корректирующий коэффициент к величине арендной платы (платы), равный:</w:t>
      </w:r>
    </w:p>
    <w:p w14:paraId="3DF8BC03" w14:textId="77777777" w:rsidR="001F593B" w:rsidRDefault="001F593B" w:rsidP="001F593B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A87FAF">
        <w:rPr>
          <w:sz w:val="28"/>
          <w:szCs w:val="28"/>
        </w:rPr>
        <w:t>Таблица 1</w:t>
      </w:r>
    </w:p>
    <w:p w14:paraId="0A519D94" w14:textId="77777777" w:rsidR="001F593B" w:rsidRDefault="001F593B" w:rsidP="001F593B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┌──────────────────────────────────────────────────────────────────┬──────┐</w:t>
      </w:r>
    </w:p>
    <w:p w14:paraId="7816EC1D" w14:textId="77777777" w:rsidR="001F593B" w:rsidRDefault="001F593B" w:rsidP="001F593B">
      <w:pPr>
        <w:pStyle w:val="ConsPlusNonformat"/>
        <w:widowControl/>
        <w:jc w:val="both"/>
      </w:pPr>
      <w:r>
        <w:t>│Государственные учреждения                                        │0,25  │</w:t>
      </w:r>
    </w:p>
    <w:p w14:paraId="226CFAF7" w14:textId="77777777" w:rsidR="001F593B" w:rsidRDefault="001F593B" w:rsidP="001F593B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├──────────────────────────────────────────────────────────────────┼──────┤</w:t>
      </w:r>
    </w:p>
    <w:p w14:paraId="49E494E5" w14:textId="77777777" w:rsidR="001F593B" w:rsidRDefault="001F593B" w:rsidP="001F593B">
      <w:pPr>
        <w:pStyle w:val="ConsPlusNonformat"/>
        <w:widowControl/>
        <w:jc w:val="both"/>
      </w:pPr>
      <w:r>
        <w:t>│Органы государственной власти                                     │0,125 │</w:t>
      </w:r>
    </w:p>
    <w:p w14:paraId="6130F3C0" w14:textId="77777777" w:rsidR="001F593B" w:rsidRDefault="001F593B" w:rsidP="001F593B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├──────────────────────────────────────────────────────────────────┼──────┤</w:t>
      </w:r>
    </w:p>
    <w:p w14:paraId="2E03EF6F" w14:textId="77777777" w:rsidR="001F593B" w:rsidRDefault="001F593B" w:rsidP="001F593B">
      <w:pPr>
        <w:pStyle w:val="ConsPlusNonformat"/>
        <w:widowControl/>
        <w:jc w:val="both"/>
      </w:pPr>
      <w:r>
        <w:t>│Субъекты малого  и  среднего  предпринимательства  и  организации,│      │</w:t>
      </w:r>
    </w:p>
    <w:p w14:paraId="68053144" w14:textId="77777777" w:rsidR="001F593B" w:rsidRDefault="001F593B" w:rsidP="001F593B">
      <w:pPr>
        <w:pStyle w:val="ConsPlusNonformat"/>
        <w:widowControl/>
        <w:jc w:val="both"/>
      </w:pPr>
      <w:r>
        <w:t>│образующие инфраструктуру поддержки субъектов  малого  и  среднего│      │</w:t>
      </w:r>
    </w:p>
    <w:p w14:paraId="2A3FE388" w14:textId="77777777" w:rsidR="001F593B" w:rsidRDefault="001F593B" w:rsidP="001F593B">
      <w:pPr>
        <w:pStyle w:val="ConsPlusNonformat"/>
        <w:widowControl/>
        <w:jc w:val="both"/>
      </w:pPr>
      <w:r>
        <w:t>│предпринимательства:                                              │      │</w:t>
      </w:r>
    </w:p>
    <w:p w14:paraId="7008AC79" w14:textId="77777777" w:rsidR="001F593B" w:rsidRDefault="001F593B" w:rsidP="001F593B">
      <w:pPr>
        <w:pStyle w:val="ConsPlusNonformat"/>
        <w:widowControl/>
        <w:jc w:val="both"/>
      </w:pPr>
      <w:r>
        <w:t>│-  арендующие  помещения  в  зданиях  физкультурно-оздоровительных│0,125 │</w:t>
      </w:r>
    </w:p>
    <w:p w14:paraId="17CD9685" w14:textId="77777777" w:rsidR="001F593B" w:rsidRDefault="001F593B" w:rsidP="001F593B">
      <w:pPr>
        <w:pStyle w:val="ConsPlusNonformat"/>
        <w:widowControl/>
        <w:jc w:val="both"/>
      </w:pPr>
      <w:r>
        <w:t>│комплексов, расположенных на территории городского округа город   │</w:t>
      </w:r>
      <w:r>
        <w:rPr>
          <w:sz w:val="18"/>
          <w:szCs w:val="18"/>
        </w:rPr>
        <w:t xml:space="preserve">     </w:t>
      </w:r>
      <w:r>
        <w:t xml:space="preserve"> </w:t>
      </w:r>
    </w:p>
    <w:p w14:paraId="451429D5" w14:textId="77777777" w:rsidR="001F593B" w:rsidRDefault="001F593B" w:rsidP="001F593B">
      <w:pPr>
        <w:pStyle w:val="ConsPlusNonformat"/>
        <w:widowControl/>
        <w:jc w:val="both"/>
      </w:pPr>
      <w:r>
        <w:t>│Бор Нижегородской области                                         │      │</w:t>
      </w:r>
    </w:p>
    <w:p w14:paraId="3195AF17" w14:textId="77777777" w:rsidR="001F593B" w:rsidRDefault="001F593B" w:rsidP="001F593B">
      <w:pPr>
        <w:pStyle w:val="ConsPlusNonformat"/>
        <w:widowControl/>
        <w:jc w:val="both"/>
      </w:pPr>
      <w:r>
        <w:t>│                                                                  │      │</w:t>
      </w:r>
    </w:p>
    <w:p w14:paraId="566ACF9C" w14:textId="77777777" w:rsidR="001F593B" w:rsidRDefault="001F593B" w:rsidP="001F593B">
      <w:pPr>
        <w:pStyle w:val="ConsPlusNonformat"/>
        <w:widowControl/>
        <w:jc w:val="both"/>
      </w:pPr>
      <w:r>
        <w:t>│- в иных случаях                                                  │0,6   │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0"/>
        <w:gridCol w:w="840"/>
      </w:tblGrid>
      <w:tr w:rsidR="00AD393F" w14:paraId="24D77D67" w14:textId="77777777">
        <w:tblPrEx>
          <w:tblCellMar>
            <w:top w:w="0" w:type="dxa"/>
            <w:bottom w:w="0" w:type="dxa"/>
          </w:tblCellMar>
        </w:tblPrEx>
        <w:tc>
          <w:tcPr>
            <w:tcW w:w="8040" w:type="dxa"/>
          </w:tcPr>
          <w:p w14:paraId="5AAB6DBC" w14:textId="77777777" w:rsidR="00AD393F" w:rsidRDefault="00AD393F" w:rsidP="001F593B">
            <w:pPr>
              <w:pStyle w:val="ConsPlusNonformat"/>
              <w:widowControl/>
              <w:jc w:val="both"/>
            </w:pPr>
            <w:r>
              <w:t>Арендаторы, осуществляющие капитальный ремонт</w:t>
            </w:r>
            <w:r w:rsidR="005751EF">
              <w:t xml:space="preserve"> арендуемого объекта в соответствии с разделом 6 настоящего положения</w:t>
            </w:r>
          </w:p>
        </w:tc>
        <w:tc>
          <w:tcPr>
            <w:tcW w:w="840" w:type="dxa"/>
          </w:tcPr>
          <w:p w14:paraId="7D9DABDF" w14:textId="77777777" w:rsidR="00AD393F" w:rsidRDefault="005751EF" w:rsidP="001F593B">
            <w:pPr>
              <w:pStyle w:val="ConsPlusNonformat"/>
              <w:widowControl/>
              <w:jc w:val="both"/>
            </w:pPr>
            <w:r>
              <w:t>0,1</w:t>
            </w:r>
          </w:p>
        </w:tc>
      </w:tr>
    </w:tbl>
    <w:p w14:paraId="79F2A7C4" w14:textId="77777777" w:rsidR="00AD393F" w:rsidRDefault="00AD393F" w:rsidP="001F593B">
      <w:pPr>
        <w:pStyle w:val="ConsPlusNonformat"/>
        <w:widowControl/>
        <w:jc w:val="both"/>
      </w:pPr>
    </w:p>
    <w:p w14:paraId="6D1AF1C0" w14:textId="77777777" w:rsidR="001F593B" w:rsidRDefault="005751E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593B">
        <w:rPr>
          <w:sz w:val="28"/>
          <w:szCs w:val="28"/>
        </w:rPr>
        <w:t>.</w:t>
      </w:r>
      <w:r w:rsidR="00D935DD">
        <w:rPr>
          <w:sz w:val="28"/>
          <w:szCs w:val="28"/>
        </w:rPr>
        <w:t>6</w:t>
      </w:r>
      <w:r w:rsidR="001F593B" w:rsidRPr="00A87FAF">
        <w:rPr>
          <w:sz w:val="28"/>
          <w:szCs w:val="28"/>
        </w:rPr>
        <w:t>.</w:t>
      </w:r>
      <w:r w:rsidR="001F593B">
        <w:rPr>
          <w:sz w:val="28"/>
          <w:szCs w:val="28"/>
        </w:rPr>
        <w:t xml:space="preserve"> З</w:t>
      </w:r>
      <w:r w:rsidR="001F593B" w:rsidRPr="00A87FAF">
        <w:rPr>
          <w:sz w:val="28"/>
          <w:szCs w:val="28"/>
        </w:rPr>
        <w:t xml:space="preserve">аказчиком на проведение оценки рыночной величины арендной платы имущества выступает </w:t>
      </w:r>
      <w:r w:rsidR="001F593B">
        <w:rPr>
          <w:sz w:val="28"/>
          <w:szCs w:val="28"/>
        </w:rPr>
        <w:t>Д</w:t>
      </w:r>
      <w:r>
        <w:rPr>
          <w:sz w:val="28"/>
          <w:szCs w:val="28"/>
        </w:rPr>
        <w:t>епартамент</w:t>
      </w:r>
      <w:r w:rsidR="001F593B" w:rsidRPr="00A87FAF">
        <w:rPr>
          <w:sz w:val="28"/>
          <w:szCs w:val="28"/>
        </w:rPr>
        <w:t xml:space="preserve">. Оплата за проведение оценки осуществляется Департаментом за счет выделяемых для этой цели бюджетных средств. </w:t>
      </w:r>
    </w:p>
    <w:p w14:paraId="3DB95427" w14:textId="77777777" w:rsidR="001F593B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9DE2A52" w14:textId="77777777" w:rsidR="001F593B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B0A5093" w14:textId="77777777" w:rsidR="00B97FC7" w:rsidRPr="00A87FAF" w:rsidRDefault="00B97FC7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5C1E780" w14:textId="77777777" w:rsidR="001F593B" w:rsidRPr="00A87FAF" w:rsidRDefault="005751EF" w:rsidP="001F5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1F593B" w:rsidRPr="00A87FAF">
        <w:rPr>
          <w:sz w:val="28"/>
          <w:szCs w:val="28"/>
        </w:rPr>
        <w:t>. ПОРЯДОК ОПРЕДЕЛЕНИЯ АРЕНДНОЙ ПЛАТЫ ЗА ПОЛЬЗОВАНИЕ</w:t>
      </w:r>
    </w:p>
    <w:p w14:paraId="3ADAFA02" w14:textId="77777777" w:rsidR="001F593B" w:rsidRPr="00A87FAF" w:rsidRDefault="001F593B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ОБЪЕКТАМИ НЕЖИЛОГО ФОНДА В СООТВЕТСТВИИ С ДОГОВОРАМИ АРЕНДЫ,</w:t>
      </w:r>
    </w:p>
    <w:p w14:paraId="7DB5F6C4" w14:textId="77777777" w:rsidR="006B7D0F" w:rsidRPr="00A87FAF" w:rsidRDefault="001F593B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 xml:space="preserve">ЗАКЛЮЧЕННЫМИ </w:t>
      </w:r>
      <w:r w:rsidR="006B7D0F">
        <w:rPr>
          <w:sz w:val="28"/>
          <w:szCs w:val="28"/>
        </w:rPr>
        <w:t>НА НЕПОЛНЫЕ РАБОЧИЙ ДЕНЬ, НЕДЕЛЮ, МЕСЯЦ, ГОД</w:t>
      </w:r>
    </w:p>
    <w:p w14:paraId="48C8A774" w14:textId="77777777" w:rsidR="001F593B" w:rsidRPr="00A87FAF" w:rsidRDefault="005751E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F593B">
        <w:rPr>
          <w:sz w:val="28"/>
          <w:szCs w:val="28"/>
        </w:rPr>
        <w:t>.1.</w:t>
      </w:r>
      <w:r w:rsidR="001F593B" w:rsidRPr="00A87FAF">
        <w:rPr>
          <w:sz w:val="28"/>
          <w:szCs w:val="28"/>
        </w:rPr>
        <w:t xml:space="preserve">Величина арендной платы за пользование объектами нежилого фонда, находящимися в муниципальной собственности городского округа г.Бор, в соответствии с договорами аренды, заключенными </w:t>
      </w:r>
      <w:r w:rsidR="006B7D0F">
        <w:rPr>
          <w:sz w:val="28"/>
          <w:szCs w:val="28"/>
        </w:rPr>
        <w:t>на неполные рабочий день, неделю, месяц, год, о</w:t>
      </w:r>
      <w:r w:rsidR="001F593B" w:rsidRPr="00A87FAF">
        <w:rPr>
          <w:sz w:val="28"/>
          <w:szCs w:val="28"/>
        </w:rPr>
        <w:t>пределяется по формуле:</w:t>
      </w:r>
    </w:p>
    <w:p w14:paraId="54CCD67F" w14:textId="77777777" w:rsidR="001F593B" w:rsidRPr="00A87FAF" w:rsidRDefault="001F593B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Ап = Апн x Ккор, где:</w:t>
      </w:r>
    </w:p>
    <w:p w14:paraId="514D994E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Апн - нормативная арендная плата, определяется по следующей формуле:</w:t>
      </w:r>
    </w:p>
    <w:p w14:paraId="28FF3701" w14:textId="77777777" w:rsidR="001F593B" w:rsidRPr="00A87FAF" w:rsidRDefault="001F593B" w:rsidP="00623AF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Апн = So x Сб x Киз x Км x Кт x Кз x Кнж x Кп x Кпп;</w:t>
      </w:r>
    </w:p>
    <w:p w14:paraId="61EDE9E4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Ккор - корректирующий коэффициент;</w:t>
      </w:r>
    </w:p>
    <w:p w14:paraId="7F32C96F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So - площадь помещения с учетом коэффициента мест общего пользования в квадратных метрах (с точностью до кв. см), определяется выражением:</w:t>
      </w:r>
    </w:p>
    <w:p w14:paraId="5A669FF5" w14:textId="77777777" w:rsidR="001F593B" w:rsidRPr="00623AF3" w:rsidRDefault="001F593B" w:rsidP="00623AF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 w:rsidRPr="00A87FAF">
        <w:rPr>
          <w:sz w:val="28"/>
          <w:szCs w:val="28"/>
          <w:lang w:val="en-US"/>
        </w:rPr>
        <w:t xml:space="preserve">So = S x </w:t>
      </w:r>
      <w:r w:rsidRPr="00A87FAF">
        <w:rPr>
          <w:sz w:val="28"/>
          <w:szCs w:val="28"/>
        </w:rPr>
        <w:t>Кмоп</w:t>
      </w:r>
      <w:r w:rsidRPr="00A87FAF">
        <w:rPr>
          <w:sz w:val="28"/>
          <w:szCs w:val="28"/>
          <w:lang w:val="en-US"/>
        </w:rPr>
        <w:t xml:space="preserve">, </w:t>
      </w:r>
      <w:r w:rsidRPr="00A87FAF">
        <w:rPr>
          <w:sz w:val="28"/>
          <w:szCs w:val="28"/>
        </w:rPr>
        <w:t>где</w:t>
      </w:r>
      <w:r w:rsidRPr="00A87FAF">
        <w:rPr>
          <w:sz w:val="28"/>
          <w:szCs w:val="28"/>
          <w:lang w:val="en-US"/>
        </w:rPr>
        <w:t>:</w:t>
      </w:r>
    </w:p>
    <w:p w14:paraId="2E1364EE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S - полезная площадь помещения в квадратных метрах;</w:t>
      </w:r>
    </w:p>
    <w:p w14:paraId="3913B9A8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Кмоп - коэффициент мест общего пользования;</w:t>
      </w:r>
    </w:p>
    <w:p w14:paraId="44C6288A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 xml:space="preserve">Сб - базовая величина стоимости строительства </w:t>
      </w:r>
      <w:smartTag w:uri="urn:schemas-microsoft-com:office:smarttags" w:element="metricconverter">
        <w:smartTagPr>
          <w:attr w:name="ProductID" w:val="1 кв. м"/>
        </w:smartTagPr>
        <w:r w:rsidRPr="00A87FAF">
          <w:rPr>
            <w:sz w:val="28"/>
            <w:szCs w:val="28"/>
          </w:rPr>
          <w:t>1 кв. м</w:t>
        </w:r>
      </w:smartTag>
      <w:r w:rsidRPr="00A87FAF">
        <w:rPr>
          <w:sz w:val="28"/>
          <w:szCs w:val="28"/>
        </w:rPr>
        <w:t>;</w:t>
      </w:r>
    </w:p>
    <w:p w14:paraId="010E0D0E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Киз - коэффициент износа;</w:t>
      </w:r>
    </w:p>
    <w:p w14:paraId="13177A2D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Км - коэффициент вида строительного материала;</w:t>
      </w:r>
    </w:p>
    <w:p w14:paraId="06B6CAA6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Кт - коэффициент типа здания;</w:t>
      </w:r>
    </w:p>
    <w:p w14:paraId="2D88E70F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Кз - территориальный коэффициент;</w:t>
      </w:r>
    </w:p>
    <w:p w14:paraId="7814F4BD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Кнж - коэффициент качества нежилого помещения;</w:t>
      </w:r>
    </w:p>
    <w:p w14:paraId="56FDE764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Кп - коэффициент перехода от рыночной стоимости арендуемого помещения к величине арендной платы, устанавливается равным 0,12;</w:t>
      </w:r>
    </w:p>
    <w:p w14:paraId="65A2B8C6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Ккор - корректирующий коэффициент;</w:t>
      </w:r>
    </w:p>
    <w:p w14:paraId="2E976EC7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Кмоп - коэффициент мест общего пользования, определяется отношением общей площади здания (без технических подвалов и этажей) к полезной. Не применяется, если помещение размещено в местах общего пользования (подвалы, огороженные площади холлов, коридоров), а также для изолированных помещений, имеющих отдельный основной выход из здания;</w:t>
      </w:r>
    </w:p>
    <w:p w14:paraId="0281A2E3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 xml:space="preserve">Сб - </w:t>
      </w:r>
      <w:hyperlink r:id="rId18" w:history="1">
        <w:r w:rsidRPr="00A87FAF">
          <w:rPr>
            <w:color w:val="0000FF"/>
            <w:sz w:val="28"/>
            <w:szCs w:val="28"/>
          </w:rPr>
          <w:t>базовая величина стоимости строительства</w:t>
        </w:r>
      </w:hyperlink>
      <w:r w:rsidRPr="00A87FA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в. м"/>
        </w:smartTagPr>
        <w:r w:rsidRPr="00A87FAF">
          <w:rPr>
            <w:sz w:val="28"/>
            <w:szCs w:val="28"/>
          </w:rPr>
          <w:t>1 кв. м</w:t>
        </w:r>
      </w:smartTag>
      <w:r w:rsidRPr="00A87FAF">
        <w:rPr>
          <w:sz w:val="28"/>
          <w:szCs w:val="28"/>
        </w:rPr>
        <w:t xml:space="preserve"> (без учета НДС), устанавливается и изменяется на основании</w:t>
      </w:r>
      <w:r>
        <w:rPr>
          <w:sz w:val="28"/>
          <w:szCs w:val="28"/>
        </w:rPr>
        <w:t xml:space="preserve"> Постановления администрации городского округа г.Бор на основании</w:t>
      </w:r>
      <w:r w:rsidRPr="00A87FAF">
        <w:rPr>
          <w:sz w:val="28"/>
          <w:szCs w:val="28"/>
        </w:rPr>
        <w:t xml:space="preserve"> данных департамента градостроительного развития территории Нижегородской области;</w:t>
      </w:r>
    </w:p>
    <w:p w14:paraId="425282BB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Киз - коэффициент износа, определяется с учетом данных по износу объекта недвижимости согласно таблице 2:</w:t>
      </w:r>
    </w:p>
    <w:p w14:paraId="726E167A" w14:textId="77777777" w:rsidR="001F593B" w:rsidRPr="00A87FAF" w:rsidRDefault="001F593B" w:rsidP="001F593B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A87FAF">
        <w:rPr>
          <w:sz w:val="28"/>
          <w:szCs w:val="28"/>
        </w:rPr>
        <w:t>Таблица 2</w:t>
      </w:r>
    </w:p>
    <w:p w14:paraId="04612F4C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350"/>
      </w:tblGrid>
      <w:tr w:rsidR="001F593B" w:rsidRPr="00A87FAF" w14:paraId="2B14796F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3C85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Процент износа (%)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7FD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0 - 20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740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21 – 40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4FE8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Более 40 </w:t>
            </w:r>
          </w:p>
        </w:tc>
      </w:tr>
      <w:tr w:rsidR="001F593B" w:rsidRPr="00A87FAF" w14:paraId="5A5945B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5E6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Коэффициент износа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8A4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1,0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002F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0,8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EEBC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0,6   </w:t>
            </w:r>
          </w:p>
        </w:tc>
      </w:tr>
    </w:tbl>
    <w:p w14:paraId="2DD53A47" w14:textId="77777777" w:rsidR="001F593B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lastRenderedPageBreak/>
        <w:t xml:space="preserve">Процент износа объекта недвижимости определяется по данным органов технической инвентаризации. </w:t>
      </w:r>
    </w:p>
    <w:p w14:paraId="68298EBB" w14:textId="77777777" w:rsidR="001F593B" w:rsidRPr="00A87FAF" w:rsidRDefault="001F593B" w:rsidP="00623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Км - коэффициент вида строительного материала, дифференцируется по следующим категориям: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810"/>
      </w:tblGrid>
      <w:tr w:rsidR="001F593B" w:rsidRPr="00A87FAF" w14:paraId="2A25D755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8D1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кирпич, пустотелый кирпич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F661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1,1 </w:t>
            </w:r>
          </w:p>
        </w:tc>
      </w:tr>
      <w:tr w:rsidR="001F593B" w:rsidRPr="00A87FAF" w14:paraId="0EC6AD3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2A788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железобетон, монолит, керамзитобетон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C31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0,9 </w:t>
            </w:r>
          </w:p>
        </w:tc>
      </w:tr>
      <w:tr w:rsidR="001F593B" w:rsidRPr="00A87FAF" w14:paraId="00DA112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D89D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шлакоблочное (засыпное) строение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603B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0,8 </w:t>
            </w:r>
          </w:p>
        </w:tc>
      </w:tr>
      <w:tr w:rsidR="001F593B" w:rsidRPr="00A87FAF" w14:paraId="595A104E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AE1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дерево  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15DA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0,7 </w:t>
            </w:r>
          </w:p>
        </w:tc>
      </w:tr>
      <w:tr w:rsidR="001F593B" w:rsidRPr="00A87FAF" w14:paraId="0B9F270D" w14:textId="777777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5E71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>-   прочие   материалы    (металлические</w:t>
            </w:r>
            <w:r w:rsidRPr="00A87FAF">
              <w:rPr>
                <w:rFonts w:ascii="Times New Roman" w:hAnsi="Times New Roman"/>
                <w:sz w:val="28"/>
                <w:szCs w:val="28"/>
              </w:rPr>
              <w:br/>
              <w:t xml:space="preserve">конструкции и т.п.)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1AA6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0,5 </w:t>
            </w:r>
          </w:p>
        </w:tc>
      </w:tr>
    </w:tbl>
    <w:p w14:paraId="73A9E1E8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В случае смешанных строений (дерево + кирпич) расчет производится отдельно для каждого типа строительного материала;</w:t>
      </w:r>
    </w:p>
    <w:p w14:paraId="574C665C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Кт - коэффициент типа здания, устанавливается в зависимости от указанного в технической документации назначения здания и дифференцируется по следующим категориям:</w:t>
      </w:r>
    </w:p>
    <w:p w14:paraId="28FFB29D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810"/>
      </w:tblGrid>
      <w:tr w:rsidR="001F593B" w:rsidRPr="00A87FAF" w14:paraId="5F3EADA2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E6A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производственное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A38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1,3 </w:t>
            </w:r>
          </w:p>
        </w:tc>
      </w:tr>
      <w:tr w:rsidR="001F593B" w:rsidRPr="00A87FAF" w14:paraId="13629AC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FFEA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складское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623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1,0 </w:t>
            </w:r>
          </w:p>
        </w:tc>
      </w:tr>
      <w:tr w:rsidR="001F593B" w:rsidRPr="00A87FAF" w14:paraId="3E52C789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7BE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административное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AB20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1,8 </w:t>
            </w:r>
          </w:p>
        </w:tc>
      </w:tr>
      <w:tr w:rsidR="001F593B" w:rsidRPr="00A87FAF" w14:paraId="4095E23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B59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прочее  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C9ED2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1,5 </w:t>
            </w:r>
          </w:p>
        </w:tc>
      </w:tr>
    </w:tbl>
    <w:p w14:paraId="5115130E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Кз - территориальный коэффициент определяется в соответ</w:t>
      </w:r>
      <w:r>
        <w:rPr>
          <w:sz w:val="28"/>
          <w:szCs w:val="28"/>
        </w:rPr>
        <w:t>ствии с таблицей – приложение</w:t>
      </w:r>
      <w:r w:rsidRPr="00A87FAF">
        <w:rPr>
          <w:sz w:val="28"/>
          <w:szCs w:val="28"/>
        </w:rPr>
        <w:t xml:space="preserve"> к настоящему порядку.  </w:t>
      </w:r>
    </w:p>
    <w:p w14:paraId="3088D235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Кнж - коэффициент качества нежилого помещения, определяется выражением:</w:t>
      </w:r>
    </w:p>
    <w:p w14:paraId="0BF51818" w14:textId="77777777" w:rsidR="001F593B" w:rsidRPr="00A87FAF" w:rsidRDefault="001F593B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Кнж = Кнж1 + Кнж2 + Кнж3</w:t>
      </w:r>
    </w:p>
    <w:p w14:paraId="54AA0637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и дифференцируется по следующим категориям:</w:t>
      </w:r>
    </w:p>
    <w:p w14:paraId="19BD6059" w14:textId="77777777" w:rsidR="001F593B" w:rsidRPr="00A87FAF" w:rsidRDefault="001F593B" w:rsidP="00623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Кнж1 - расположение помещения: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810"/>
      </w:tblGrid>
      <w:tr w:rsidR="001F593B" w:rsidRPr="00A87FAF" w14:paraId="2908907C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ED2F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отдельно стоящее здание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D60C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0,65 </w:t>
            </w:r>
          </w:p>
        </w:tc>
      </w:tr>
      <w:tr w:rsidR="001F593B" w:rsidRPr="00A87FAF" w14:paraId="2562043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9DE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>- надземная встроенно-пристроенная часть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150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0,3  </w:t>
            </w:r>
          </w:p>
        </w:tc>
      </w:tr>
      <w:tr w:rsidR="001F593B" w:rsidRPr="00A87FAF" w14:paraId="67416252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74D1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мансарда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50AA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0,15 </w:t>
            </w:r>
          </w:p>
        </w:tc>
      </w:tr>
      <w:tr w:rsidR="001F593B" w:rsidRPr="00A87FAF" w14:paraId="7B4D6223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D87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цоколь, антресоль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ACDD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0,25 </w:t>
            </w:r>
          </w:p>
        </w:tc>
      </w:tr>
      <w:tr w:rsidR="001F593B" w:rsidRPr="00A87FAF" w14:paraId="60440F4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AE055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подвал  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1464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0,15 </w:t>
            </w:r>
          </w:p>
        </w:tc>
      </w:tr>
      <w:tr w:rsidR="001F593B" w:rsidRPr="00A87FAF" w14:paraId="232AE90A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E80C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технический этаж, технический подвал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DD7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0,0  </w:t>
            </w:r>
          </w:p>
        </w:tc>
      </w:tr>
      <w:tr w:rsidR="001F593B" w:rsidRPr="00A87FAF" w14:paraId="0D52B00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C4D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- 1-й этаж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DD61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0,5  </w:t>
            </w:r>
          </w:p>
        </w:tc>
      </w:tr>
      <w:tr w:rsidR="001F593B" w:rsidRPr="00A87FAF" w14:paraId="2282D2B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8A616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- 2-й этаж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858C8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0,4  </w:t>
            </w:r>
          </w:p>
        </w:tc>
      </w:tr>
      <w:tr w:rsidR="001F593B" w:rsidRPr="00A87FAF" w14:paraId="64AC4846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6DA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- 3-й этаж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AD6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0,35 </w:t>
            </w:r>
          </w:p>
        </w:tc>
      </w:tr>
      <w:tr w:rsidR="001F593B" w:rsidRPr="00A87FAF" w14:paraId="50B23C6F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9440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- 4-й этаж и выше (лифт)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2786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0,3  </w:t>
            </w:r>
          </w:p>
        </w:tc>
      </w:tr>
      <w:tr w:rsidR="001F593B" w:rsidRPr="00A87FAF" w14:paraId="5320A1B0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558B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- 4-й этаж и выше (без лифта)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885A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0,25 </w:t>
            </w:r>
          </w:p>
        </w:tc>
      </w:tr>
    </w:tbl>
    <w:p w14:paraId="25E7B13C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Кнж2 - степень технического обустройства: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810"/>
      </w:tblGrid>
      <w:tr w:rsidR="001F593B" w:rsidRPr="00A87FAF" w14:paraId="2075167C" w14:textId="777777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0B8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>- водопровод, канализация, горячая вода,</w:t>
            </w:r>
            <w:r w:rsidRPr="00A87FAF">
              <w:rPr>
                <w:rFonts w:ascii="Times New Roman" w:hAnsi="Times New Roman"/>
                <w:sz w:val="28"/>
                <w:szCs w:val="28"/>
              </w:rPr>
              <w:br/>
              <w:t xml:space="preserve">центральное отопление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5E37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0,3 </w:t>
            </w:r>
          </w:p>
        </w:tc>
      </w:tr>
      <w:tr w:rsidR="001F593B" w:rsidRPr="00A87FAF" w14:paraId="19590641" w14:textId="777777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C56D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>водопровод,   канализация,   центральное</w:t>
            </w:r>
            <w:r w:rsidRPr="00A87FAF">
              <w:rPr>
                <w:rFonts w:ascii="Times New Roman" w:hAnsi="Times New Roman"/>
                <w:sz w:val="28"/>
                <w:szCs w:val="28"/>
              </w:rPr>
              <w:br/>
              <w:t xml:space="preserve">отопление 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F828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0,2 </w:t>
            </w:r>
          </w:p>
        </w:tc>
      </w:tr>
      <w:tr w:rsidR="001F593B" w:rsidRPr="00A87FAF" w14:paraId="14530A8F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9880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водопровод, канализация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1268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0,1 </w:t>
            </w:r>
          </w:p>
        </w:tc>
      </w:tr>
      <w:tr w:rsidR="001F593B" w:rsidRPr="00A87FAF" w14:paraId="2A3C2188" w14:textId="777777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BD35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lastRenderedPageBreak/>
              <w:t>одно  из   вышеперечисленных   или   нет</w:t>
            </w:r>
            <w:r w:rsidRPr="00A87FAF">
              <w:rPr>
                <w:rFonts w:ascii="Times New Roman" w:hAnsi="Times New Roman"/>
                <w:sz w:val="28"/>
                <w:szCs w:val="28"/>
              </w:rPr>
              <w:br/>
              <w:t xml:space="preserve">удобств             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F6901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0,0 </w:t>
            </w:r>
          </w:p>
        </w:tc>
      </w:tr>
    </w:tbl>
    <w:p w14:paraId="5FDF33E6" w14:textId="77777777" w:rsidR="00B97FC7" w:rsidRDefault="00B97FC7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0D6E210" w14:textId="77777777" w:rsidR="00B97FC7" w:rsidRDefault="00B97FC7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EAB3BAF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Кнж3 - удобство коммерческого использования: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810"/>
      </w:tblGrid>
      <w:tr w:rsidR="001F593B" w:rsidRPr="00A87FAF" w14:paraId="5EF822C1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6112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отдельный вход с улицы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1C7BB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0,27 </w:t>
            </w:r>
          </w:p>
        </w:tc>
      </w:tr>
      <w:tr w:rsidR="001F593B" w:rsidRPr="00A87FAF" w14:paraId="3ABD3BEC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2D70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отдельный вход со двора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0E0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0,12 </w:t>
            </w:r>
          </w:p>
        </w:tc>
      </w:tr>
      <w:tr w:rsidR="001F593B" w:rsidRPr="00A87FAF" w14:paraId="2A9A6576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9F9C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общий вход с улицы 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D319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0,16 </w:t>
            </w:r>
          </w:p>
        </w:tc>
      </w:tr>
      <w:tr w:rsidR="001F593B" w:rsidRPr="00A87FAF" w14:paraId="60FDD0CC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3319E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- общий вход со двора             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3465" w14:textId="77777777" w:rsidR="001F593B" w:rsidRPr="00A87FAF" w:rsidRDefault="001F593B" w:rsidP="001F593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87FAF">
              <w:rPr>
                <w:rFonts w:ascii="Times New Roman" w:hAnsi="Times New Roman"/>
                <w:sz w:val="28"/>
                <w:szCs w:val="28"/>
              </w:rPr>
              <w:t xml:space="preserve">0,0  </w:t>
            </w:r>
          </w:p>
        </w:tc>
      </w:tr>
    </w:tbl>
    <w:p w14:paraId="043FFCA0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При расчетном значении Кнж&lt;0,2 берется значение для Кнж=0,2;</w:t>
      </w:r>
    </w:p>
    <w:p w14:paraId="25CB49CA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Кпп - коэффициент, учитывающий периодичность использования арендатором помещения, определяется следующим образом:</w:t>
      </w:r>
    </w:p>
    <w:p w14:paraId="02DA7EB0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а) при использовании помещения на постоянной основе:</w:t>
      </w:r>
    </w:p>
    <w:p w14:paraId="133AD12D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Кпп=1;</w:t>
      </w:r>
    </w:p>
    <w:p w14:paraId="52775768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б) в случае если объект нежилого фонда используется арендатором неполные рабочий день, неделю, месяц, год:</w:t>
      </w:r>
    </w:p>
    <w:p w14:paraId="47611A21" w14:textId="77777777" w:rsidR="001F593B" w:rsidRPr="00A87FAF" w:rsidRDefault="001F593B" w:rsidP="001F59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7FAF">
        <w:rPr>
          <w:sz w:val="28"/>
          <w:szCs w:val="28"/>
        </w:rPr>
        <w:t>Кпп = Тч x 4 / 730 x Тм / 12, где:</w:t>
      </w:r>
    </w:p>
    <w:p w14:paraId="73344CA9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86DE615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Тч - период времени в часах, в течение которого используется помещение в течение одного месяца;</w:t>
      </w:r>
    </w:p>
    <w:p w14:paraId="6B2082AD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730 - среднее количество часов в одном месяце;</w:t>
      </w:r>
    </w:p>
    <w:p w14:paraId="594218E3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4 - отношение количества часов в календарной неделе к количеству часов в рабочей неделе;</w:t>
      </w:r>
    </w:p>
    <w:p w14:paraId="57C1A7FC" w14:textId="77777777" w:rsidR="001F593B" w:rsidRPr="00A87FAF" w:rsidRDefault="001F593B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Тм - период времени в месяцах, в течение которого объект используется на протяжении одного года.</w:t>
      </w:r>
    </w:p>
    <w:p w14:paraId="3B56617D" w14:textId="77777777" w:rsidR="001F593B" w:rsidRPr="00A87FAF" w:rsidRDefault="001F593B" w:rsidP="001F593B">
      <w:pPr>
        <w:pStyle w:val="a4"/>
        <w:rPr>
          <w:sz w:val="28"/>
          <w:szCs w:val="28"/>
        </w:rPr>
      </w:pPr>
      <w:r w:rsidRPr="00A87FAF">
        <w:rPr>
          <w:sz w:val="28"/>
          <w:szCs w:val="28"/>
        </w:rPr>
        <w:t>В случае если нежилое помещение требуется арендатору неполные рабочий день, неделю, месяц и т.д., на период времени, свободный от прав пользования арендатора, оно может быть сдано в пользование другому арендатору;</w:t>
      </w:r>
    </w:p>
    <w:p w14:paraId="7BE6C44F" w14:textId="77777777" w:rsidR="001F593B" w:rsidRPr="0085467F" w:rsidRDefault="001F593B" w:rsidP="00623A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7FAF">
        <w:rPr>
          <w:sz w:val="28"/>
          <w:szCs w:val="28"/>
        </w:rPr>
        <w:t>Ккор - корректирующий коэффициент, устанавливается равным: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0"/>
        <w:gridCol w:w="1080"/>
      </w:tblGrid>
      <w:tr w:rsidR="001F593B" w:rsidRPr="0085467F" w14:paraId="7B3F1122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0AFA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Государственные учреждения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FF177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0,25  </w:t>
            </w:r>
          </w:p>
        </w:tc>
      </w:tr>
      <w:tr w:rsidR="001F593B" w:rsidRPr="0085467F" w14:paraId="1E60D3A4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3A51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Органы   государственной    власти    и    местного</w:t>
            </w:r>
            <w:r w:rsidRPr="0085467F">
              <w:rPr>
                <w:rFonts w:ascii="Times New Roman" w:hAnsi="Times New Roman"/>
                <w:sz w:val="28"/>
                <w:szCs w:val="28"/>
              </w:rPr>
              <w:br/>
              <w:t xml:space="preserve">самоуправления   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FDBC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0,125 </w:t>
            </w:r>
          </w:p>
        </w:tc>
      </w:tr>
      <w:tr w:rsidR="001F593B" w:rsidRPr="0085467F" w14:paraId="2C5744DF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F2DA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Театры, кинотеатры, цирки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587B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1F593B" w:rsidRPr="0085467F" w14:paraId="140659FB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DEDA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Редакции телевидения и радиовещания, редакции газет, издательства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21BE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0,03</w:t>
            </w:r>
          </w:p>
        </w:tc>
      </w:tr>
      <w:tr w:rsidR="001F593B" w:rsidRPr="0085467F" w14:paraId="1516BE4B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B17F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Государственные предприятия Нижегородской области, подведомственные департаменту лесного комплекса  Нижегородской  области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41A2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0,125</w:t>
            </w:r>
          </w:p>
        </w:tc>
      </w:tr>
      <w:tr w:rsidR="001F593B" w:rsidRPr="0085467F" w14:paraId="4316B9AE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FFF1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Арендаторы  в  зданиях   физкультурно-оздоровительных   комплексов, расположенных на территории городского округа г.Бор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78F9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0.125</w:t>
            </w:r>
          </w:p>
        </w:tc>
      </w:tr>
      <w:tr w:rsidR="001F593B" w:rsidRPr="0085467F" w14:paraId="26C65FC5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E1E27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>Почтовые отделения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A51F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1F593B" w:rsidRPr="0085467F" w14:paraId="6E136FE7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C350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Розничная торговля учебной и научной литературы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9721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0,1   </w:t>
            </w:r>
          </w:p>
        </w:tc>
      </w:tr>
      <w:tr w:rsidR="001F593B" w:rsidRPr="0085467F" w14:paraId="5622590F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E37B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Прочие категории арендаторов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BDB8C" w14:textId="77777777" w:rsidR="001F593B" w:rsidRPr="0085467F" w:rsidRDefault="001F593B" w:rsidP="001F593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5467F">
              <w:rPr>
                <w:rFonts w:ascii="Times New Roman" w:hAnsi="Times New Roman"/>
                <w:sz w:val="28"/>
                <w:szCs w:val="28"/>
              </w:rPr>
              <w:t xml:space="preserve">1     </w:t>
            </w:r>
          </w:p>
        </w:tc>
      </w:tr>
    </w:tbl>
    <w:p w14:paraId="7EBF6E0F" w14:textId="77777777" w:rsidR="001F593B" w:rsidRPr="00A87FAF" w:rsidRDefault="005751EF" w:rsidP="001F5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F593B">
        <w:rPr>
          <w:sz w:val="28"/>
          <w:szCs w:val="28"/>
        </w:rPr>
        <w:t>.</w:t>
      </w:r>
      <w:r w:rsidR="00004CD5">
        <w:rPr>
          <w:sz w:val="28"/>
          <w:szCs w:val="28"/>
        </w:rPr>
        <w:t>2</w:t>
      </w:r>
      <w:r w:rsidR="001F593B">
        <w:rPr>
          <w:sz w:val="28"/>
          <w:szCs w:val="28"/>
        </w:rPr>
        <w:t>.Н</w:t>
      </w:r>
      <w:r w:rsidR="001F593B" w:rsidRPr="0085467F">
        <w:rPr>
          <w:sz w:val="28"/>
          <w:szCs w:val="28"/>
        </w:rPr>
        <w:t>астоящий Порядок применяется также при расчете суммы неосновательного обогащения (</w:t>
      </w:r>
      <w:hyperlink r:id="rId19" w:history="1">
        <w:r w:rsidR="001F593B" w:rsidRPr="0085467F">
          <w:rPr>
            <w:color w:val="0000FF"/>
            <w:sz w:val="28"/>
            <w:szCs w:val="28"/>
          </w:rPr>
          <w:t>статьи 1102</w:t>
        </w:r>
      </w:hyperlink>
      <w:r w:rsidR="001F593B" w:rsidRPr="0085467F">
        <w:rPr>
          <w:sz w:val="28"/>
          <w:szCs w:val="28"/>
        </w:rPr>
        <w:t xml:space="preserve">, </w:t>
      </w:r>
      <w:hyperlink r:id="rId20" w:history="1">
        <w:r w:rsidR="001F593B" w:rsidRPr="0085467F">
          <w:rPr>
            <w:color w:val="0000FF"/>
            <w:sz w:val="28"/>
            <w:szCs w:val="28"/>
          </w:rPr>
          <w:t>1105</w:t>
        </w:r>
      </w:hyperlink>
      <w:r w:rsidR="001F593B" w:rsidRPr="0085467F">
        <w:rPr>
          <w:sz w:val="28"/>
          <w:szCs w:val="28"/>
        </w:rPr>
        <w:t xml:space="preserve"> Гражданского кодекса Российской Федерации) за пользование имуществом, находящимся в муниципальной собственности городского округа г.Бор.</w:t>
      </w:r>
    </w:p>
    <w:p w14:paraId="10EE3EF2" w14:textId="77777777" w:rsidR="00835A48" w:rsidRDefault="00835A4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EF18961" w14:textId="77777777" w:rsidR="00B97FC7" w:rsidRDefault="00B97FC7" w:rsidP="001F5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330224F" w14:textId="77777777" w:rsidR="001F593B" w:rsidRPr="00BB5EED" w:rsidRDefault="00DF08C7" w:rsidP="001F5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>. ЗАКЛЮЧИТЕЛЬНЫЕ ПОЛОЖЕНИЯ</w:t>
      </w:r>
    </w:p>
    <w:p w14:paraId="58A102E5" w14:textId="77777777" w:rsidR="001F593B" w:rsidRPr="00BB5EED" w:rsidRDefault="00DF08C7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>.1. Арендатор пропорционально занимаемой площади участвует в обслуживании всего здания, в котором находится используемое помещение, и прилегающей территории.</w:t>
      </w:r>
    </w:p>
    <w:p w14:paraId="33F8EEFF" w14:textId="77777777" w:rsidR="001F593B" w:rsidRPr="00BB5EED" w:rsidRDefault="001F593B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 xml:space="preserve">В случае, если объект </w:t>
      </w:r>
      <w:r w:rsidR="00F72C37">
        <w:rPr>
          <w:sz w:val="28"/>
          <w:szCs w:val="28"/>
        </w:rPr>
        <w:t xml:space="preserve">муниципального нежилого фонда </w:t>
      </w:r>
      <w:r w:rsidRPr="00BB5EED">
        <w:rPr>
          <w:sz w:val="28"/>
          <w:szCs w:val="28"/>
        </w:rPr>
        <w:t>расположен в жилом д</w:t>
      </w:r>
      <w:r>
        <w:rPr>
          <w:sz w:val="28"/>
          <w:szCs w:val="28"/>
        </w:rPr>
        <w:t>оме, арендатор</w:t>
      </w:r>
      <w:r w:rsidRPr="00BB5EED">
        <w:rPr>
          <w:sz w:val="28"/>
          <w:szCs w:val="28"/>
        </w:rPr>
        <w:t xml:space="preserve"> обязан заключить договор с обслуживающей организацией на ремонт и обслуживание общего имущества дома пропорционально занимаемой площади.</w:t>
      </w:r>
    </w:p>
    <w:p w14:paraId="6FF58460" w14:textId="77777777" w:rsidR="001F593B" w:rsidRPr="00BB5EED" w:rsidRDefault="00DF08C7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>.2. Арендодатель не отвечает за недостатки сданного в пользование имущества, которые были им оговорены при за</w:t>
      </w:r>
      <w:r w:rsidR="001F593B">
        <w:rPr>
          <w:sz w:val="28"/>
          <w:szCs w:val="28"/>
        </w:rPr>
        <w:t>ключении договора аренды</w:t>
      </w:r>
      <w:r w:rsidR="001F593B" w:rsidRPr="00BB5EED">
        <w:rPr>
          <w:sz w:val="28"/>
          <w:szCs w:val="28"/>
        </w:rPr>
        <w:t>, были известны арендатору либо должны быть обнаруж</w:t>
      </w:r>
      <w:r w:rsidR="001F593B">
        <w:rPr>
          <w:sz w:val="28"/>
          <w:szCs w:val="28"/>
        </w:rPr>
        <w:t>ены арендатором</w:t>
      </w:r>
      <w:r w:rsidR="001F593B" w:rsidRPr="00BB5EED">
        <w:rPr>
          <w:sz w:val="28"/>
          <w:szCs w:val="28"/>
        </w:rPr>
        <w:t xml:space="preserve"> во время осмотра имущества или проверки его исправности при заключении договора или при передаче имущества.</w:t>
      </w:r>
    </w:p>
    <w:p w14:paraId="38E44B9D" w14:textId="77777777" w:rsidR="001F593B" w:rsidRPr="00BB5EED" w:rsidRDefault="00DF08C7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 xml:space="preserve">.3. При заключении договора аренды </w:t>
      </w:r>
      <w:r w:rsidR="001F593B">
        <w:rPr>
          <w:sz w:val="28"/>
          <w:szCs w:val="28"/>
        </w:rPr>
        <w:t>а</w:t>
      </w:r>
      <w:r w:rsidR="001F593B" w:rsidRPr="00BB5EED">
        <w:rPr>
          <w:sz w:val="28"/>
          <w:szCs w:val="28"/>
        </w:rPr>
        <w:t>рендодатель обязан предупред</w:t>
      </w:r>
      <w:r w:rsidR="001F593B">
        <w:rPr>
          <w:sz w:val="28"/>
          <w:szCs w:val="28"/>
        </w:rPr>
        <w:t>ить арендатора</w:t>
      </w:r>
      <w:r w:rsidR="001F593B" w:rsidRPr="00BB5EED">
        <w:rPr>
          <w:sz w:val="28"/>
          <w:szCs w:val="28"/>
        </w:rPr>
        <w:t xml:space="preserve"> о правах третьих лиц на сдаваемое в пользование имущество (сервитут, право залога и прочее).</w:t>
      </w:r>
    </w:p>
    <w:p w14:paraId="29359FE0" w14:textId="77777777" w:rsidR="001F593B" w:rsidRPr="00BB5EED" w:rsidRDefault="00DF08C7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>.4. При прекращении договора аренды арендатор обязан ве</w:t>
      </w:r>
      <w:r w:rsidR="001F593B">
        <w:rPr>
          <w:sz w:val="28"/>
          <w:szCs w:val="28"/>
        </w:rPr>
        <w:t>рнуть арендодателю</w:t>
      </w:r>
      <w:r w:rsidR="001F593B" w:rsidRPr="00BB5EED">
        <w:rPr>
          <w:sz w:val="28"/>
          <w:szCs w:val="28"/>
        </w:rPr>
        <w:t xml:space="preserve"> имущество в том состоянии, в котором он его получил, с учетом нормального износа, или в состоянии, предусмотренном договором.</w:t>
      </w:r>
    </w:p>
    <w:p w14:paraId="0943260D" w14:textId="77777777" w:rsidR="001F593B" w:rsidRPr="00BB5EED" w:rsidRDefault="001F593B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B5EED">
        <w:rPr>
          <w:sz w:val="28"/>
          <w:szCs w:val="28"/>
        </w:rPr>
        <w:t>Если арендатор не возвратил арендованное имущество либо возвратил его несвоевременно, арендодатель вправе потребовать внесения арендной платы за все время просрочки.</w:t>
      </w:r>
    </w:p>
    <w:p w14:paraId="701773BF" w14:textId="77777777" w:rsidR="001F593B" w:rsidRPr="00BB5EED" w:rsidRDefault="00DF08C7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</w:t>
      </w:r>
      <w:r w:rsidR="001F593B" w:rsidRPr="00BB5EED">
        <w:rPr>
          <w:sz w:val="28"/>
          <w:szCs w:val="28"/>
        </w:rPr>
        <w:t>.</w:t>
      </w:r>
      <w:r w:rsidR="001F593B">
        <w:rPr>
          <w:sz w:val="28"/>
          <w:szCs w:val="28"/>
        </w:rPr>
        <w:t>5</w:t>
      </w:r>
      <w:r w:rsidR="001F593B" w:rsidRPr="00BB5EED">
        <w:rPr>
          <w:sz w:val="28"/>
          <w:szCs w:val="28"/>
        </w:rPr>
        <w:t>. Арендатор возмещает затраты арендодателя, связанные с предоставлением муниципального имущества в аренду (оценка, изготовление технической документации).</w:t>
      </w:r>
    </w:p>
    <w:p w14:paraId="4EC05AF9" w14:textId="77777777" w:rsidR="001F593B" w:rsidRPr="00BB5EED" w:rsidRDefault="001F593B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446EF493" w14:textId="77777777" w:rsidR="001F593B" w:rsidRPr="00BB5EED" w:rsidRDefault="001F593B" w:rsidP="001F593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14:paraId="6FA97761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355A51F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17AC6ADC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C8C302B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920CEF1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AAFCDEA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057B6619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A08899F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4948FF9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2641CEC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5B65EEE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00649819" w14:textId="77777777" w:rsidR="00623AF3" w:rsidRDefault="00623AF3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E2B9D12" w14:textId="77777777" w:rsidR="003C055B" w:rsidRDefault="003C055B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A3598E6" w14:textId="77777777" w:rsidR="003C055B" w:rsidRDefault="00B97FC7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5537A438" w14:textId="77777777" w:rsidR="00B97FC7" w:rsidRDefault="00B97FC7" w:rsidP="00D469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2A3CB10" w14:textId="77777777" w:rsidR="00B97FC7" w:rsidRPr="00B97FC7" w:rsidRDefault="003C055B" w:rsidP="00B97FC7">
      <w:pPr>
        <w:pStyle w:val="5"/>
        <w:rPr>
          <w:szCs w:val="24"/>
        </w:rPr>
      </w:pPr>
      <w:r>
        <w:tab/>
      </w:r>
      <w:r>
        <w:tab/>
      </w:r>
      <w:r>
        <w:tab/>
      </w:r>
      <w:r w:rsidR="00B97FC7" w:rsidRPr="00B97FC7">
        <w:rPr>
          <w:szCs w:val="24"/>
        </w:rPr>
        <w:t>Наименование Улицы  - Территориальный коэффициент</w:t>
      </w:r>
    </w:p>
    <w:p w14:paraId="70B21308" w14:textId="77777777" w:rsidR="00B97FC7" w:rsidRPr="00B97FC7" w:rsidRDefault="00B97FC7" w:rsidP="00B97FC7">
      <w:pPr>
        <w:rPr>
          <w:b/>
        </w:rPr>
      </w:pPr>
      <w:r w:rsidRPr="00B97FC7">
        <w:rPr>
          <w:b/>
        </w:rPr>
        <w:t>Населенного пункта</w:t>
      </w:r>
    </w:p>
    <w:p w14:paraId="7A90FB29" w14:textId="77777777" w:rsidR="00B97FC7" w:rsidRDefault="00B97FC7" w:rsidP="00B97FC7">
      <w:pPr>
        <w:rPr>
          <w:b/>
        </w:rPr>
      </w:pPr>
    </w:p>
    <w:p w14:paraId="27004B68" w14:textId="77777777" w:rsidR="00B97FC7" w:rsidRDefault="00B97FC7" w:rsidP="00B97FC7">
      <w:pPr>
        <w:rPr>
          <w:b/>
        </w:rPr>
      </w:pPr>
      <w:r>
        <w:rPr>
          <w:b/>
        </w:rPr>
        <w:t xml:space="preserve">П.Неклюдово, </w:t>
      </w:r>
    </w:p>
    <w:p w14:paraId="5159A3D4" w14:textId="77777777" w:rsidR="00B97FC7" w:rsidRDefault="00B97FC7" w:rsidP="00B97FC7">
      <w:pPr>
        <w:rPr>
          <w:b/>
        </w:rPr>
      </w:pPr>
      <w:r>
        <w:rPr>
          <w:b/>
        </w:rPr>
        <w:t xml:space="preserve">П.Октябрьский, </w:t>
      </w:r>
    </w:p>
    <w:p w14:paraId="76EEEE0E" w14:textId="77777777" w:rsidR="00B97FC7" w:rsidRDefault="00B97FC7" w:rsidP="00B97FC7">
      <w:pPr>
        <w:rPr>
          <w:b/>
        </w:rPr>
      </w:pPr>
      <w:r>
        <w:rPr>
          <w:b/>
        </w:rPr>
        <w:t>П.Б.Пикино                  - 0,7</w:t>
      </w:r>
    </w:p>
    <w:p w14:paraId="472F7A75" w14:textId="77777777" w:rsidR="00B97FC7" w:rsidRDefault="00B97FC7" w:rsidP="00B97FC7">
      <w:pPr>
        <w:pStyle w:val="2"/>
        <w:widowControl/>
        <w:rPr>
          <w:b/>
          <w:sz w:val="20"/>
        </w:rPr>
      </w:pPr>
    </w:p>
    <w:p w14:paraId="0379BF96" w14:textId="77777777" w:rsidR="00B97FC7" w:rsidRDefault="00B97FC7" w:rsidP="00B97FC7">
      <w:pPr>
        <w:pStyle w:val="2"/>
        <w:widowControl/>
        <w:rPr>
          <w:b/>
          <w:sz w:val="20"/>
        </w:rPr>
      </w:pPr>
      <w:r>
        <w:rPr>
          <w:b/>
          <w:sz w:val="20"/>
        </w:rPr>
        <w:t>Центр</w:t>
      </w:r>
    </w:p>
    <w:p w14:paraId="70B7923D" w14:textId="77777777" w:rsidR="00B97FC7" w:rsidRDefault="00B97FC7" w:rsidP="00B97FC7">
      <w:pPr>
        <w:rPr>
          <w:sz w:val="20"/>
        </w:rPr>
      </w:pPr>
      <w:r>
        <w:t>---------------</w:t>
      </w:r>
    </w:p>
    <w:p w14:paraId="4D72299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8-е Марта                    -  1.5</w:t>
      </w:r>
    </w:p>
    <w:p w14:paraId="2FB17FC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Ананьева                     -  1.0</w:t>
      </w:r>
    </w:p>
    <w:p w14:paraId="478103C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Ананьева  пер.            -  1.0</w:t>
      </w:r>
    </w:p>
    <w:p w14:paraId="3B7A2855" w14:textId="77777777" w:rsidR="00B97FC7" w:rsidRDefault="00B97FC7" w:rsidP="00B97FC7">
      <w:pPr>
        <w:tabs>
          <w:tab w:val="left" w:pos="360"/>
        </w:tabs>
        <w:rPr>
          <w:b/>
        </w:rPr>
      </w:pPr>
      <w:r>
        <w:rPr>
          <w:b/>
        </w:rPr>
        <w:t>4.   Буденного              -  1.5</w:t>
      </w:r>
    </w:p>
    <w:p w14:paraId="586A0C3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Буденного  пер.          -  1.5</w:t>
      </w:r>
    </w:p>
    <w:p w14:paraId="77634A7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Везломцева                 -  1.0</w:t>
      </w:r>
    </w:p>
    <w:p w14:paraId="372C585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Ворошилова                -  1.0</w:t>
      </w:r>
    </w:p>
    <w:p w14:paraId="3B46334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Вокзальная                  -  1.5</w:t>
      </w:r>
    </w:p>
    <w:p w14:paraId="0F295E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Ванеева                        -  1.5</w:t>
      </w:r>
    </w:p>
    <w:p w14:paraId="411BCB3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Ванеева  пер.               -  1.5</w:t>
      </w:r>
    </w:p>
    <w:p w14:paraId="6250C27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Воровского                  -  1.5</w:t>
      </w:r>
    </w:p>
    <w:p w14:paraId="4F41513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Воровского  пер.         -  1.5</w:t>
      </w:r>
    </w:p>
    <w:p w14:paraId="17D623E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Гастелло                      -  1.0</w:t>
      </w:r>
    </w:p>
    <w:p w14:paraId="0D2BCB6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Интернациональная   -  1.5</w:t>
      </w:r>
    </w:p>
    <w:p w14:paraId="642705A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Киселева                      -  1.5</w:t>
      </w:r>
    </w:p>
    <w:p w14:paraId="4810022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Колхозная                    -  1.0</w:t>
      </w:r>
    </w:p>
    <w:p w14:paraId="2930488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Крупской                     -  1.5</w:t>
      </w:r>
    </w:p>
    <w:p w14:paraId="3C5AFDC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Ленина                         -  1.5</w:t>
      </w:r>
    </w:p>
    <w:p w14:paraId="09C728A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Ленина  пер                 -  1.5</w:t>
      </w:r>
    </w:p>
    <w:p w14:paraId="386FEC6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Мичурина                    -  1.0</w:t>
      </w:r>
    </w:p>
    <w:p w14:paraId="38CC314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Молокова                     -  1.0</w:t>
      </w:r>
    </w:p>
    <w:p w14:paraId="0C8B948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Набережная                 -  1.0</w:t>
      </w:r>
    </w:p>
    <w:p w14:paraId="61CD3B0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Народная                     -  1.0</w:t>
      </w:r>
    </w:p>
    <w:p w14:paraId="195D984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Нефтебаза                    -  1.0</w:t>
      </w:r>
    </w:p>
    <w:p w14:paraId="36A728B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Набережная 2              -  1.0</w:t>
      </w:r>
    </w:p>
    <w:p w14:paraId="45D0ECC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Некрасова                    -  1.0</w:t>
      </w:r>
    </w:p>
    <w:p w14:paraId="7B18B6B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Октябрьская                -  1.5</w:t>
      </w:r>
    </w:p>
    <w:p w14:paraId="7E270A5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Павлова                       -  1.0 </w:t>
      </w:r>
    </w:p>
    <w:p w14:paraId="3AC550F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Папанина                    -  1.5</w:t>
      </w:r>
    </w:p>
    <w:p w14:paraId="3EBF58E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Пролетарская              -  1.5</w:t>
      </w:r>
    </w:p>
    <w:p w14:paraId="4DC2CC4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Профсоюзная              -  1.5</w:t>
      </w:r>
    </w:p>
    <w:p w14:paraId="4524376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Пушкина                     -  1.5</w:t>
      </w:r>
    </w:p>
    <w:p w14:paraId="196F5D2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Пушкина  пер             -  1.5</w:t>
      </w:r>
    </w:p>
    <w:p w14:paraId="6055E4C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Рослякова                    -  1.5</w:t>
      </w:r>
    </w:p>
    <w:p w14:paraId="5A3796C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Свободы                      -  1.5</w:t>
      </w:r>
    </w:p>
    <w:p w14:paraId="21A0A91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Серафимовича            -  1.0</w:t>
      </w:r>
    </w:p>
    <w:p w14:paraId="2B8290F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Советская                    -  1.5</w:t>
      </w:r>
    </w:p>
    <w:p w14:paraId="4AFF6E5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Советский  пер           -  1.0</w:t>
      </w:r>
    </w:p>
    <w:p w14:paraId="443955C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Спортивная                -  1.5</w:t>
      </w:r>
    </w:p>
    <w:p w14:paraId="669B858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Строительная             -  1.0</w:t>
      </w:r>
    </w:p>
    <w:p w14:paraId="775EA9F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lastRenderedPageBreak/>
        <w:t>Суворова                     -  1.0</w:t>
      </w:r>
    </w:p>
    <w:p w14:paraId="05AC4B3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Тимирязева                 -  1.0</w:t>
      </w:r>
    </w:p>
    <w:p w14:paraId="3DCE640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Тимирязева  пер         -  1.0</w:t>
      </w:r>
    </w:p>
    <w:p w14:paraId="31DF713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Филиппова                 -  1.0</w:t>
      </w:r>
    </w:p>
    <w:p w14:paraId="64068E8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Фомина                       -  1.0</w:t>
      </w:r>
    </w:p>
    <w:p w14:paraId="6A96216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Фрунзе                        -  1.5</w:t>
      </w:r>
    </w:p>
    <w:p w14:paraId="1C8BBF1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Фурманова                 -  1.0</w:t>
      </w:r>
    </w:p>
    <w:p w14:paraId="382E8CF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</w:p>
    <w:p w14:paraId="6CE23DE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Чапаева                       -  1.0</w:t>
      </w:r>
    </w:p>
    <w:p w14:paraId="3E6EFD1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Чапаева 1  пер            -  1.0</w:t>
      </w:r>
    </w:p>
    <w:p w14:paraId="42F08AE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Чапаева 2  пер            -  1.0</w:t>
      </w:r>
    </w:p>
    <w:p w14:paraId="210DFCE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Чапаева 3  пер            -  1.0</w:t>
      </w:r>
    </w:p>
    <w:p w14:paraId="30AB6E0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Щербакова                 -  1.5</w:t>
      </w:r>
    </w:p>
    <w:p w14:paraId="3BA9BD8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Больничная                -  1.0</w:t>
      </w:r>
    </w:p>
    <w:p w14:paraId="79D948A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Кирова                         -  1.0</w:t>
      </w:r>
    </w:p>
    <w:p w14:paraId="1FC4E94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Кирова  пер                 -  1.0</w:t>
      </w:r>
    </w:p>
    <w:p w14:paraId="60358AF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Линия 1                        -  1.5</w:t>
      </w:r>
    </w:p>
    <w:p w14:paraId="0121784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Линия 2                        -  1.5     </w:t>
      </w:r>
    </w:p>
    <w:p w14:paraId="7C10255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Линия 3                        -  1.5</w:t>
      </w:r>
    </w:p>
    <w:p w14:paraId="12765E5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Линия 4                        -  1.5</w:t>
      </w:r>
    </w:p>
    <w:p w14:paraId="620F0BA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Луначарского              -  1.5</w:t>
      </w:r>
    </w:p>
    <w:p w14:paraId="763EAE6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Первомайская             -  1.5</w:t>
      </w:r>
    </w:p>
    <w:p w14:paraId="5DB6849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Первомайский   пер.   – 1.5</w:t>
      </w:r>
    </w:p>
    <w:p w14:paraId="3E0A15A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Гогрэс                            -  1.0</w:t>
      </w:r>
    </w:p>
    <w:p w14:paraId="23ECD43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Короткова                    -  1.0</w:t>
      </w:r>
    </w:p>
    <w:p w14:paraId="4F95750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Комсомольская           -  1.0</w:t>
      </w:r>
    </w:p>
    <w:p w14:paraId="33B778D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Красина                        -  1.0</w:t>
      </w:r>
    </w:p>
    <w:p w14:paraId="20A3AE2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Московцева                 -  1.0</w:t>
      </w:r>
    </w:p>
    <w:p w14:paraId="425C735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Островского                 -  1.0</w:t>
      </w:r>
    </w:p>
    <w:p w14:paraId="6FC1CFC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Островского  пер         - 1.0</w:t>
      </w:r>
    </w:p>
    <w:p w14:paraId="794C28A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Полевая                        - 1.0</w:t>
      </w:r>
    </w:p>
    <w:p w14:paraId="79C187E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Пугачева                      -  1.0</w:t>
      </w:r>
    </w:p>
    <w:p w14:paraId="1088A4E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Ст. Разина                    -  1.0</w:t>
      </w:r>
    </w:p>
    <w:p w14:paraId="652A297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Студеная                      -  1.0</w:t>
      </w:r>
    </w:p>
    <w:p w14:paraId="1D85E9B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Баумана                        -  1.0</w:t>
      </w:r>
    </w:p>
    <w:p w14:paraId="3563D46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Гоголя  пер                   -  1.0</w:t>
      </w:r>
    </w:p>
    <w:p w14:paraId="51D7E20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Грибоедова                   -  1.0</w:t>
      </w:r>
    </w:p>
    <w:p w14:paraId="620747B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Докучаева                    -  1.0</w:t>
      </w:r>
    </w:p>
    <w:p w14:paraId="4C57062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Докучаева   пер           -  1.0</w:t>
      </w:r>
    </w:p>
    <w:p w14:paraId="4193FBB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Заводская                     -  1.0</w:t>
      </w:r>
    </w:p>
    <w:p w14:paraId="652D0E8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Западная                       -  1.0</w:t>
      </w:r>
    </w:p>
    <w:p w14:paraId="0C93F3F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Интернациональный  пер  - 1.0</w:t>
      </w:r>
    </w:p>
    <w:p w14:paraId="230416A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Калинина                      -  1.0</w:t>
      </w:r>
    </w:p>
    <w:p w14:paraId="6EE644D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Кольцова                       -  1.0</w:t>
      </w:r>
    </w:p>
    <w:p w14:paraId="12EC823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Красноармейская        -  1.0</w:t>
      </w:r>
    </w:p>
    <w:p w14:paraId="164D419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Красноармейский  пер – 1.0</w:t>
      </w:r>
    </w:p>
    <w:p w14:paraId="2CDA191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Кулибина                       -  1.0</w:t>
      </w:r>
    </w:p>
    <w:p w14:paraId="460276E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Кулибина 1  пер            -  1.0</w:t>
      </w:r>
    </w:p>
    <w:p w14:paraId="67976D8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Кулибина 2  пер            -  1.0</w:t>
      </w:r>
    </w:p>
    <w:p w14:paraId="3752B5E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Кулибина 3  пер            -  1.0</w:t>
      </w:r>
    </w:p>
    <w:p w14:paraId="7B1A410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Кутузова                         -  1.0</w:t>
      </w:r>
    </w:p>
    <w:p w14:paraId="393D940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Кутузова  пер                 -  1.0</w:t>
      </w:r>
    </w:p>
    <w:p w14:paraId="0A643BA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Лобачевского                -  1.0</w:t>
      </w:r>
    </w:p>
    <w:p w14:paraId="4250C26B" w14:textId="77777777" w:rsidR="00B97FC7" w:rsidRDefault="00B97FC7" w:rsidP="00B97FC7">
      <w:pPr>
        <w:pStyle w:val="1"/>
        <w:widowControl/>
        <w:tabs>
          <w:tab w:val="num" w:pos="360"/>
        </w:tabs>
        <w:ind w:left="360" w:hanging="360"/>
        <w:rPr>
          <w:b/>
          <w:sz w:val="20"/>
        </w:rPr>
      </w:pPr>
      <w:r>
        <w:rPr>
          <w:b/>
          <w:sz w:val="20"/>
        </w:rPr>
        <w:lastRenderedPageBreak/>
        <w:t>Лобачевского  пер        -  1.0</w:t>
      </w:r>
    </w:p>
    <w:p w14:paraId="2F3F536C" w14:textId="77777777" w:rsidR="00B97FC7" w:rsidRDefault="00B97FC7" w:rsidP="00B97FC7">
      <w:pPr>
        <w:tabs>
          <w:tab w:val="num" w:pos="360"/>
        </w:tabs>
        <w:ind w:left="360" w:hanging="360"/>
        <w:rPr>
          <w:b/>
          <w:sz w:val="20"/>
        </w:rPr>
      </w:pPr>
      <w:r>
        <w:rPr>
          <w:b/>
        </w:rPr>
        <w:t>Луговая                          -  1.0</w:t>
      </w:r>
    </w:p>
    <w:p w14:paraId="2B7013D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Матросова  пер             -  1.0</w:t>
      </w:r>
    </w:p>
    <w:p w14:paraId="05B56B5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Мересьева                     -  1.0</w:t>
      </w:r>
    </w:p>
    <w:p w14:paraId="1BE3620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Микояна                        -  1.0</w:t>
      </w:r>
    </w:p>
    <w:p w14:paraId="7D33E78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Минина                          -  1.0</w:t>
      </w:r>
    </w:p>
    <w:p w14:paraId="4B46091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Пожарского                   -  1.0</w:t>
      </w:r>
    </w:p>
    <w:p w14:paraId="58D7E30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Покрышкина          -  1.0</w:t>
      </w:r>
    </w:p>
    <w:p w14:paraId="6D2CEF9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Республиканская    -  1.0</w:t>
      </w:r>
    </w:p>
    <w:p w14:paraId="6FF127B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Республиканский  пер – 1.0</w:t>
      </w:r>
    </w:p>
    <w:p w14:paraId="118E3F1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Рылеева                     - 1.0</w:t>
      </w:r>
    </w:p>
    <w:p w14:paraId="1916856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Совхозная                 -  1.0</w:t>
      </w:r>
    </w:p>
    <w:p w14:paraId="1008C7E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</w:p>
    <w:p w14:paraId="3BE938E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Сусанина                  -  1.0</w:t>
      </w:r>
    </w:p>
    <w:p w14:paraId="7D384C1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Трудовая                  -  1.0 </w:t>
      </w:r>
    </w:p>
    <w:p w14:paraId="73CC9A5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Трудовой  пер          -  1.0</w:t>
      </w:r>
    </w:p>
    <w:p w14:paraId="0B4B246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Урицкого                  -  1.0</w:t>
      </w:r>
    </w:p>
    <w:p w14:paraId="5CBF461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Урицкого  пер          -  1.0</w:t>
      </w:r>
    </w:p>
    <w:p w14:paraId="30F020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Чайковского            -  1.0</w:t>
      </w:r>
    </w:p>
    <w:p w14:paraId="071C4B1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Шверника                -  1.0</w:t>
      </w:r>
    </w:p>
    <w:p w14:paraId="63794A61" w14:textId="77777777" w:rsidR="00B97FC7" w:rsidRDefault="00B97FC7" w:rsidP="00B97FC7">
      <w:pPr>
        <w:rPr>
          <w:b/>
        </w:rPr>
      </w:pPr>
      <w:r>
        <w:rPr>
          <w:b/>
        </w:rPr>
        <w:t>Другие улицы, прилегающие</w:t>
      </w:r>
    </w:p>
    <w:p w14:paraId="3F275EB4" w14:textId="77777777" w:rsidR="00B97FC7" w:rsidRDefault="00B97FC7" w:rsidP="00B97FC7">
      <w:pPr>
        <w:rPr>
          <w:b/>
        </w:rPr>
      </w:pPr>
      <w:r>
        <w:rPr>
          <w:b/>
        </w:rPr>
        <w:t>к вышеперечисленным    - 1,0</w:t>
      </w:r>
    </w:p>
    <w:p w14:paraId="6468F5B5" w14:textId="77777777" w:rsidR="00B97FC7" w:rsidRDefault="00B97FC7" w:rsidP="00B97FC7">
      <w:pPr>
        <w:pStyle w:val="6"/>
        <w:widowControl/>
        <w:rPr>
          <w:sz w:val="20"/>
        </w:rPr>
      </w:pPr>
      <w:r>
        <w:rPr>
          <w:sz w:val="20"/>
        </w:rPr>
        <w:t>Район БРБ</w:t>
      </w:r>
    </w:p>
    <w:p w14:paraId="29A7042F" w14:textId="77777777" w:rsidR="00B97FC7" w:rsidRDefault="00B97FC7" w:rsidP="00B97FC7">
      <w:pPr>
        <w:rPr>
          <w:sz w:val="20"/>
        </w:rPr>
      </w:pPr>
    </w:p>
    <w:p w14:paraId="07585A5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Бабушкина                    -  1.0</w:t>
      </w:r>
    </w:p>
    <w:p w14:paraId="638E783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Герцена                          - 1.0</w:t>
      </w:r>
    </w:p>
    <w:p w14:paraId="6BA6FA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Гоголя                            -  1.0</w:t>
      </w:r>
    </w:p>
    <w:p w14:paraId="7FE5BC0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М. Горького                  -  1.5</w:t>
      </w:r>
    </w:p>
    <w:p w14:paraId="2B6B07D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М. Горького пер           -  1.0</w:t>
      </w:r>
    </w:p>
    <w:p w14:paraId="4417F4C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Декабристов                  -  1.0</w:t>
      </w:r>
    </w:p>
    <w:p w14:paraId="661763C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Державина                    -  1.0</w:t>
      </w:r>
    </w:p>
    <w:p w14:paraId="2A5C3E3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Комиссаровка               -  1.0</w:t>
      </w:r>
    </w:p>
    <w:p w14:paraId="2FCC555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Красногорка                  -  1.5</w:t>
      </w:r>
    </w:p>
    <w:p w14:paraId="4CF1F63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Красногорка  пер          -  1.0</w:t>
      </w:r>
    </w:p>
    <w:p w14:paraId="79807EF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Липовая                         -  1.0</w:t>
      </w:r>
    </w:p>
    <w:p w14:paraId="5194A14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Левитана                        -  1.0</w:t>
      </w:r>
    </w:p>
    <w:p w14:paraId="4DFBF3E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Плеханова                      -  1.0</w:t>
      </w:r>
    </w:p>
    <w:p w14:paraId="55C8362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Радищева                        -  1.0</w:t>
      </w:r>
    </w:p>
    <w:p w14:paraId="7CD2B5E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Толстого                          -  1.0</w:t>
      </w:r>
    </w:p>
    <w:p w14:paraId="3A997E8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Урожайная                     -  1.0</w:t>
      </w:r>
    </w:p>
    <w:p w14:paraId="2D9763E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Успенского                     -  1.0</w:t>
      </w:r>
    </w:p>
    <w:p w14:paraId="23E02F2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Успенского  пер             -  1.0</w:t>
      </w:r>
    </w:p>
    <w:p w14:paraId="6A7D67F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Чкалова                          -  1.0</w:t>
      </w:r>
    </w:p>
    <w:p w14:paraId="6809900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Салтыкова-Щедрина   -  1.0</w:t>
      </w:r>
    </w:p>
    <w:p w14:paraId="51E6F93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Юрасовская                   -  1.5</w:t>
      </w:r>
    </w:p>
    <w:p w14:paraId="24F488C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Юрасовский  пер           -  1.0</w:t>
      </w:r>
    </w:p>
    <w:p w14:paraId="5431130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М-н «Красногорка»       -  1.5</w:t>
      </w:r>
    </w:p>
    <w:p w14:paraId="79B4360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Борская ферма               -  1.0</w:t>
      </w:r>
    </w:p>
    <w:p w14:paraId="118AA59C" w14:textId="77777777" w:rsidR="00B97FC7" w:rsidRDefault="00B97FC7" w:rsidP="00B97FC7">
      <w:pPr>
        <w:rPr>
          <w:b/>
        </w:rPr>
      </w:pPr>
      <w:r>
        <w:rPr>
          <w:b/>
        </w:rPr>
        <w:t>Другие улицы, прилегающие</w:t>
      </w:r>
    </w:p>
    <w:p w14:paraId="0F000227" w14:textId="77777777" w:rsidR="00B97FC7" w:rsidRDefault="00B97FC7" w:rsidP="00B97FC7">
      <w:pPr>
        <w:rPr>
          <w:b/>
        </w:rPr>
      </w:pPr>
      <w:r>
        <w:rPr>
          <w:b/>
        </w:rPr>
        <w:t>к вышеперечисленным    - 1,0</w:t>
      </w:r>
    </w:p>
    <w:p w14:paraId="0E5F59A7" w14:textId="77777777" w:rsidR="00B97FC7" w:rsidRDefault="00B97FC7" w:rsidP="00B97FC7"/>
    <w:p w14:paraId="7AFF1A14" w14:textId="77777777" w:rsidR="00B97FC7" w:rsidRDefault="00B97FC7" w:rsidP="00B97FC7"/>
    <w:p w14:paraId="27987D3C" w14:textId="77777777" w:rsidR="00B97FC7" w:rsidRDefault="00B97FC7" w:rsidP="00B97FC7"/>
    <w:p w14:paraId="200925F7" w14:textId="77777777" w:rsidR="00B97FC7" w:rsidRDefault="00B97FC7" w:rsidP="00B97FC7">
      <w:pPr>
        <w:pStyle w:val="3"/>
        <w:widowControl/>
        <w:rPr>
          <w:sz w:val="20"/>
        </w:rPr>
      </w:pPr>
      <w:r>
        <w:rPr>
          <w:sz w:val="20"/>
        </w:rPr>
        <w:lastRenderedPageBreak/>
        <w:t>Стеклозавод</w:t>
      </w:r>
    </w:p>
    <w:p w14:paraId="1A022CEE" w14:textId="77777777" w:rsidR="00B97FC7" w:rsidRDefault="00B97FC7" w:rsidP="00B97FC7">
      <w:pPr>
        <w:rPr>
          <w:sz w:val="20"/>
        </w:rPr>
      </w:pPr>
    </w:p>
    <w:p w14:paraId="608262C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Баринова                          -  1.5</w:t>
      </w:r>
    </w:p>
    <w:p w14:paraId="05144E9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Волжская                         -  1.0 </w:t>
      </w:r>
    </w:p>
    <w:p w14:paraId="7718296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Коммунистическая        -  1.5</w:t>
      </w:r>
    </w:p>
    <w:p w14:paraId="74F9753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Коммунистический  пер – 1.5</w:t>
      </w:r>
    </w:p>
    <w:p w14:paraId="2112915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В. Котика                         -  1.5</w:t>
      </w:r>
    </w:p>
    <w:p w14:paraId="605E0EF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Лихачева                          -  1.0</w:t>
      </w:r>
    </w:p>
    <w:p w14:paraId="1371169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Лихачева  пер                  -  1.0</w:t>
      </w:r>
    </w:p>
    <w:p w14:paraId="747B5D5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Ломоносова                      -  1.5</w:t>
      </w:r>
    </w:p>
    <w:p w14:paraId="3BB7BF7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Махалова                         -  1.5</w:t>
      </w:r>
    </w:p>
    <w:p w14:paraId="13385C2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Маяковского                   -  1.5</w:t>
      </w:r>
    </w:p>
    <w:p w14:paraId="7433C83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2-й микрорайон               -  1.5</w:t>
      </w:r>
    </w:p>
    <w:p w14:paraId="0194B87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Мира                                 -  1.0</w:t>
      </w:r>
    </w:p>
    <w:p w14:paraId="4175F9B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Мира  пер                         -  1.0</w:t>
      </w:r>
    </w:p>
    <w:p w14:paraId="65F9895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Новая                                -  1.0</w:t>
      </w:r>
    </w:p>
    <w:p w14:paraId="3116CC3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Новая 1                             -  1.0</w:t>
      </w:r>
    </w:p>
    <w:p w14:paraId="52A4116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Новый 1 пер                    -  1.0</w:t>
      </w:r>
    </w:p>
    <w:p w14:paraId="7B3C463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</w:p>
    <w:p w14:paraId="525F068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Подлужная                      -  1.0</w:t>
      </w:r>
    </w:p>
    <w:p w14:paraId="228AFCD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1  пер          -  1.0</w:t>
      </w:r>
    </w:p>
    <w:p w14:paraId="491328C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2   пер         -  1.0</w:t>
      </w:r>
    </w:p>
    <w:p w14:paraId="7F108EF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3   пер         -  1.0</w:t>
      </w:r>
    </w:p>
    <w:p w14:paraId="3948B14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4   пер         -  1.0</w:t>
      </w:r>
    </w:p>
    <w:p w14:paraId="34C5E93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5   пер         -  1.0</w:t>
      </w:r>
    </w:p>
    <w:p w14:paraId="279045C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Подлужный 6  пер          -  1.0</w:t>
      </w:r>
    </w:p>
    <w:p w14:paraId="64D1037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Прибрежный                   -  1.0</w:t>
      </w:r>
    </w:p>
    <w:p w14:paraId="417E937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Рабочая                            -  1.0</w:t>
      </w:r>
    </w:p>
    <w:p w14:paraId="2FED298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Рабочий  пер                   -  1.0</w:t>
      </w:r>
    </w:p>
    <w:p w14:paraId="385E26C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Садовая                           -  1.0</w:t>
      </w:r>
    </w:p>
    <w:p w14:paraId="0F03B11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Садовый  пер                 -  1.0</w:t>
      </w:r>
    </w:p>
    <w:p w14:paraId="1BAD635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Сосновая                         -  1.0</w:t>
      </w:r>
    </w:p>
    <w:p w14:paraId="65C821D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Тургенева                       -  1.5</w:t>
      </w:r>
    </w:p>
    <w:p w14:paraId="49C657B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Чугунова                         -  1.5</w:t>
      </w:r>
    </w:p>
    <w:p w14:paraId="592107C9" w14:textId="77777777" w:rsidR="00B97FC7" w:rsidRDefault="00B97FC7" w:rsidP="00B97FC7">
      <w:pPr>
        <w:pStyle w:val="1"/>
        <w:widowControl/>
        <w:tabs>
          <w:tab w:val="num" w:pos="360"/>
        </w:tabs>
        <w:ind w:left="360" w:hanging="360"/>
        <w:rPr>
          <w:b/>
          <w:sz w:val="20"/>
        </w:rPr>
      </w:pPr>
      <w:r>
        <w:rPr>
          <w:b/>
          <w:sz w:val="20"/>
        </w:rPr>
        <w:t xml:space="preserve">Школьная                       -  1.5  </w:t>
      </w:r>
    </w:p>
    <w:p w14:paraId="63349C35" w14:textId="77777777" w:rsidR="00B97FC7" w:rsidRDefault="00B97FC7" w:rsidP="00B97FC7">
      <w:pPr>
        <w:tabs>
          <w:tab w:val="num" w:pos="360"/>
        </w:tabs>
        <w:ind w:left="360" w:hanging="360"/>
        <w:rPr>
          <w:b/>
          <w:sz w:val="20"/>
        </w:rPr>
      </w:pPr>
      <w:r>
        <w:rPr>
          <w:b/>
        </w:rPr>
        <w:t>Энгельса                          -  1.0</w:t>
      </w:r>
    </w:p>
    <w:p w14:paraId="7459968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Энгельса  пер                  -  1.0</w:t>
      </w:r>
    </w:p>
    <w:p w14:paraId="2BF1EF1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Задолье                             -  1.0</w:t>
      </w:r>
    </w:p>
    <w:p w14:paraId="7B6D80F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Задолье 2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32F8A3F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Задолье 3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07B75C3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Заломова                          -  1.0</w:t>
      </w:r>
    </w:p>
    <w:p w14:paraId="2058FB1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Санаторная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10A4ECF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Шаляпина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2224344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Дачная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1.0</w:t>
      </w:r>
    </w:p>
    <w:p w14:paraId="61F71CA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Зеленая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1.0</w:t>
      </w:r>
    </w:p>
    <w:p w14:paraId="601312B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Стеклозаводская</w:t>
      </w:r>
      <w:r>
        <w:rPr>
          <w:b/>
        </w:rPr>
        <w:tab/>
        <w:t xml:space="preserve"> -  1.0</w:t>
      </w:r>
    </w:p>
    <w:p w14:paraId="56C23E2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Щербакова                      - 1.0</w:t>
      </w:r>
    </w:p>
    <w:p w14:paraId="74D7ADDE" w14:textId="77777777" w:rsidR="00B97FC7" w:rsidRDefault="00B97FC7" w:rsidP="00B97FC7">
      <w:pPr>
        <w:rPr>
          <w:b/>
        </w:rPr>
      </w:pPr>
      <w:r>
        <w:rPr>
          <w:b/>
        </w:rPr>
        <w:t>Другие улицы, прилегающие</w:t>
      </w:r>
    </w:p>
    <w:p w14:paraId="11360AF9" w14:textId="77777777" w:rsidR="00B97FC7" w:rsidRDefault="00B97FC7" w:rsidP="00B97FC7">
      <w:pPr>
        <w:rPr>
          <w:b/>
        </w:rPr>
      </w:pPr>
      <w:r>
        <w:rPr>
          <w:b/>
        </w:rPr>
        <w:t>к вышеперечисленным    - 1,0</w:t>
      </w:r>
    </w:p>
    <w:p w14:paraId="614FA688" w14:textId="77777777" w:rsidR="00B97FC7" w:rsidRDefault="00B97FC7" w:rsidP="00B97FC7">
      <w:pPr>
        <w:rPr>
          <w:b/>
        </w:rPr>
      </w:pPr>
    </w:p>
    <w:p w14:paraId="47B49276" w14:textId="77777777" w:rsidR="00B97FC7" w:rsidRDefault="00B97FC7" w:rsidP="00B97FC7">
      <w:pPr>
        <w:pStyle w:val="2"/>
        <w:widowControl/>
        <w:rPr>
          <w:b/>
          <w:sz w:val="20"/>
        </w:rPr>
      </w:pPr>
      <w:r>
        <w:rPr>
          <w:b/>
          <w:sz w:val="20"/>
        </w:rPr>
        <w:t>М.Пикино</w:t>
      </w:r>
    </w:p>
    <w:p w14:paraId="756397A6" w14:textId="77777777" w:rsidR="00B97FC7" w:rsidRDefault="00B97FC7" w:rsidP="00B97FC7">
      <w:pPr>
        <w:rPr>
          <w:sz w:val="20"/>
        </w:rPr>
      </w:pPr>
    </w:p>
    <w:p w14:paraId="08BDB2E5" w14:textId="77777777" w:rsidR="00B97FC7" w:rsidRDefault="00B97FC7" w:rsidP="00B97FC7">
      <w:pPr>
        <w:tabs>
          <w:tab w:val="num" w:pos="360"/>
        </w:tabs>
        <w:ind w:left="360" w:right="884" w:hanging="360"/>
        <w:rPr>
          <w:b/>
        </w:rPr>
      </w:pPr>
      <w:r>
        <w:rPr>
          <w:b/>
        </w:rPr>
        <w:t>Айвазовского                  -  0.7</w:t>
      </w:r>
    </w:p>
    <w:p w14:paraId="7084AAC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Андреева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2C982E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lastRenderedPageBreak/>
        <w:t xml:space="preserve">Белинского 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653D6DF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Белинского  пер</w:t>
      </w:r>
      <w:r>
        <w:rPr>
          <w:b/>
        </w:rPr>
        <w:tab/>
        <w:t xml:space="preserve"> -  0.7</w:t>
      </w:r>
    </w:p>
    <w:p w14:paraId="00B0B22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Васнецова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5AEC9E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Володарского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D84469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Володарского  пер</w:t>
      </w:r>
      <w:r>
        <w:rPr>
          <w:b/>
        </w:rPr>
        <w:tab/>
        <w:t xml:space="preserve"> -  0.7</w:t>
      </w:r>
    </w:p>
    <w:p w14:paraId="0694B92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Дзержинского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28FE88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Жуковского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35D786D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Жуковского  пер</w:t>
      </w:r>
      <w:r>
        <w:rPr>
          <w:b/>
        </w:rPr>
        <w:tab/>
        <w:t xml:space="preserve"> -  0.7</w:t>
      </w:r>
    </w:p>
    <w:p w14:paraId="285BAD4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Карамзина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01292B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Карамзина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439288B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Ковалевской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79383F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Кошевого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213B3A8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Крамского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841410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Крамского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A68B0A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Крамского 1   пер  </w:t>
      </w:r>
      <w:r>
        <w:rPr>
          <w:b/>
        </w:rPr>
        <w:tab/>
        <w:t xml:space="preserve"> -  0.7</w:t>
      </w:r>
    </w:p>
    <w:p w14:paraId="1D4D4A3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Крамского 2  пер</w:t>
      </w:r>
      <w:r>
        <w:rPr>
          <w:b/>
        </w:rPr>
        <w:tab/>
        <w:t xml:space="preserve"> -  0.7</w:t>
      </w:r>
    </w:p>
    <w:p w14:paraId="3925C4B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Крамского 3  пер</w:t>
      </w:r>
      <w:r>
        <w:rPr>
          <w:b/>
        </w:rPr>
        <w:tab/>
        <w:t xml:space="preserve"> -  0.7</w:t>
      </w:r>
    </w:p>
    <w:p w14:paraId="78F8E0B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Краснофлотская</w:t>
      </w:r>
      <w:r>
        <w:rPr>
          <w:b/>
        </w:rPr>
        <w:tab/>
        <w:t xml:space="preserve"> -  0.7</w:t>
      </w:r>
    </w:p>
    <w:p w14:paraId="7ED2DCA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Куйбышева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A6891D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Лепилова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8B0D45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Мусоргского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52CE7CE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Нахимова</w:t>
      </w:r>
      <w:r>
        <w:rPr>
          <w:b/>
        </w:rPr>
        <w:tab/>
      </w:r>
      <w:r>
        <w:rPr>
          <w:b/>
        </w:rPr>
        <w:tab/>
        <w:t xml:space="preserve"> -  1.0</w:t>
      </w:r>
    </w:p>
    <w:p w14:paraId="569A49F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</w:p>
    <w:p w14:paraId="78153ED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Нестерова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219507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Нестерова 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0031D23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Перова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25A0C5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Репина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2397BA8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Солнечная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0EDB7DE1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Сурикова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578EC9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Теплоходская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5B18499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Фигнер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1.0</w:t>
      </w:r>
    </w:p>
    <w:p w14:paraId="4DCD358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Циолковского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548B2A93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Чернышевского</w:t>
      </w:r>
      <w:r>
        <w:rPr>
          <w:b/>
        </w:rPr>
        <w:tab/>
        <w:t xml:space="preserve"> -  0.7</w:t>
      </w:r>
    </w:p>
    <w:p w14:paraId="79ED1B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Чернышевского 1  пер  -  0.7</w:t>
      </w:r>
    </w:p>
    <w:p w14:paraId="1845C08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Чернышевского 2  пер  -  0.7</w:t>
      </w:r>
    </w:p>
    <w:p w14:paraId="46F763E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Шишкина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BBFF6CD" w14:textId="77777777" w:rsidR="00B97FC7" w:rsidRDefault="00B97FC7" w:rsidP="00B97FC7">
      <w:pPr>
        <w:rPr>
          <w:b/>
        </w:rPr>
      </w:pPr>
      <w:r>
        <w:rPr>
          <w:b/>
        </w:rPr>
        <w:t>Другие улицы, прилегающие</w:t>
      </w:r>
    </w:p>
    <w:p w14:paraId="2E6BC933" w14:textId="77777777" w:rsidR="00B97FC7" w:rsidRDefault="00B97FC7" w:rsidP="00B97FC7">
      <w:pPr>
        <w:rPr>
          <w:b/>
        </w:rPr>
      </w:pPr>
      <w:r>
        <w:rPr>
          <w:b/>
        </w:rPr>
        <w:t>к вышеперечисленным    - 1,0</w:t>
      </w:r>
    </w:p>
    <w:p w14:paraId="7812823D" w14:textId="77777777" w:rsidR="00B97FC7" w:rsidRDefault="00B97FC7" w:rsidP="00B97FC7">
      <w:pPr>
        <w:rPr>
          <w:b/>
        </w:rPr>
      </w:pPr>
    </w:p>
    <w:p w14:paraId="791B60C2" w14:textId="77777777" w:rsidR="00B97FC7" w:rsidRDefault="00B97FC7" w:rsidP="00B97FC7">
      <w:pPr>
        <w:pStyle w:val="2"/>
        <w:widowControl/>
        <w:rPr>
          <w:b/>
          <w:sz w:val="20"/>
        </w:rPr>
      </w:pPr>
      <w:r>
        <w:rPr>
          <w:b/>
          <w:sz w:val="20"/>
        </w:rPr>
        <w:t>Тесовая</w:t>
      </w:r>
    </w:p>
    <w:p w14:paraId="2A5BE365" w14:textId="77777777" w:rsidR="00B97FC7" w:rsidRDefault="00B97FC7" w:rsidP="00B97FC7">
      <w:pPr>
        <w:rPr>
          <w:sz w:val="20"/>
        </w:rPr>
      </w:pPr>
    </w:p>
    <w:p w14:paraId="222F695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Восточная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0FE90BAB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Восточный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A71698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Гладкова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BEA21A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Глинки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01AEE8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Даргомыжского</w:t>
      </w:r>
      <w:r>
        <w:rPr>
          <w:b/>
        </w:rPr>
        <w:tab/>
        <w:t xml:space="preserve"> -  0.7</w:t>
      </w:r>
    </w:p>
    <w:p w14:paraId="743E3EB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Димитрова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2F89B6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Добролюбова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66E2C0F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Добролюбова  пер</w:t>
      </w:r>
      <w:r>
        <w:rPr>
          <w:b/>
        </w:rPr>
        <w:tab/>
        <w:t xml:space="preserve"> -  0.7</w:t>
      </w:r>
    </w:p>
    <w:p w14:paraId="2B9D286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Достоевского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47238894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Достоевского 1  пер</w:t>
      </w:r>
      <w:r>
        <w:rPr>
          <w:b/>
        </w:rPr>
        <w:tab/>
        <w:t xml:space="preserve"> -  0.7</w:t>
      </w:r>
    </w:p>
    <w:p w14:paraId="393B6018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Достоевского 2   пер</w:t>
      </w:r>
      <w:r>
        <w:rPr>
          <w:b/>
        </w:rPr>
        <w:tab/>
        <w:t xml:space="preserve"> -  0.7</w:t>
      </w:r>
    </w:p>
    <w:p w14:paraId="35E259C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Карла Маркса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4799FD35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lastRenderedPageBreak/>
        <w:t>Короленко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993A7A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Короленко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3093A3DC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Котовского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2B0201D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Крылова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070E7E6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Лазо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5214570A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Лермонтова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715BECC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Пархоменко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E9684F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Попова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F773A3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Свердлова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3C012506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Свердлова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12F6373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Свердлова 2  пер</w:t>
      </w:r>
      <w:r>
        <w:rPr>
          <w:b/>
        </w:rPr>
        <w:tab/>
        <w:t xml:space="preserve"> -  0.7</w:t>
      </w:r>
    </w:p>
    <w:p w14:paraId="0AB1F3C2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М. Сибиряка 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7E10FB9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Тельмана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4025198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Тюленина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A512A67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Чехова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-  0.7</w:t>
      </w:r>
    </w:p>
    <w:p w14:paraId="46D4B3DE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Чехова  пер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69052E8D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 xml:space="preserve">Шевченко 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06D7CE70" w14:textId="77777777" w:rsidR="00B97FC7" w:rsidRDefault="00B97FC7" w:rsidP="00B97FC7">
      <w:pPr>
        <w:tabs>
          <w:tab w:val="num" w:pos="360"/>
        </w:tabs>
        <w:ind w:left="360" w:hanging="360"/>
        <w:rPr>
          <w:b/>
        </w:rPr>
      </w:pPr>
      <w:r>
        <w:rPr>
          <w:b/>
        </w:rPr>
        <w:t>Шолохова</w:t>
      </w:r>
      <w:r>
        <w:rPr>
          <w:b/>
        </w:rPr>
        <w:tab/>
      </w:r>
      <w:r>
        <w:rPr>
          <w:b/>
        </w:rPr>
        <w:tab/>
        <w:t xml:space="preserve"> -  0.7</w:t>
      </w:r>
    </w:p>
    <w:p w14:paraId="201751CA" w14:textId="77777777" w:rsidR="00B97FC7" w:rsidRDefault="00B97FC7" w:rsidP="00B97FC7">
      <w:pPr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3686"/>
      </w:tblGrid>
      <w:tr w:rsidR="00B97FC7" w14:paraId="6C635C65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9A98794" w14:textId="77777777" w:rsidR="00B97FC7" w:rsidRDefault="00B97FC7" w:rsidP="00D11561">
            <w:pPr>
              <w:pStyle w:val="7"/>
              <w:widowControl/>
              <w:rPr>
                <w:sz w:val="20"/>
              </w:rPr>
            </w:pPr>
            <w:r>
              <w:rPr>
                <w:sz w:val="20"/>
              </w:rPr>
              <w:t>Жилые районы</w:t>
            </w:r>
          </w:p>
          <w:p w14:paraId="37C30066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  <w:sz w:val="20"/>
              </w:rPr>
            </w:pPr>
            <w:r>
              <w:rPr>
                <w:b/>
              </w:rPr>
              <w:t>Боталово                       -  0.7</w:t>
            </w:r>
          </w:p>
          <w:p w14:paraId="4EF31568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Горелово                       -  0.7</w:t>
            </w:r>
          </w:p>
          <w:p w14:paraId="5E891424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Задолье                          -  0.7</w:t>
            </w:r>
          </w:p>
          <w:p w14:paraId="4BD68F5B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Липово                          -  0.7</w:t>
            </w:r>
          </w:p>
          <w:p w14:paraId="01466D94" w14:textId="77777777" w:rsidR="00B97FC7" w:rsidRDefault="00B97FC7" w:rsidP="00D11561">
            <w:pPr>
              <w:numPr>
                <w:ilvl w:val="0"/>
                <w:numId w:val="1"/>
              </w:numPr>
            </w:pPr>
            <w:r>
              <w:rPr>
                <w:b/>
              </w:rPr>
              <w:t>М. Пикино                    -  0.7</w:t>
            </w:r>
          </w:p>
          <w:p w14:paraId="05E6803D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Микрорайон 3              -  0.7</w:t>
            </w:r>
          </w:p>
          <w:p w14:paraId="76D263D9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Паново                          -  0.7</w:t>
            </w:r>
          </w:p>
          <w:p w14:paraId="004D704F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Пичугино                      -  0.7</w:t>
            </w:r>
          </w:p>
          <w:p w14:paraId="35DA2D4A" w14:textId="77777777" w:rsidR="00B97FC7" w:rsidRDefault="00B97FC7" w:rsidP="00D1156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Тесовая                         -  0.7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083845" w14:textId="77777777" w:rsidR="00B97FC7" w:rsidRDefault="00B97FC7" w:rsidP="00D11561"/>
        </w:tc>
      </w:tr>
      <w:tr w:rsidR="00B97FC7" w14:paraId="473A0FB0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ADC8AC6" w14:textId="77777777" w:rsidR="00B97FC7" w:rsidRDefault="00B97FC7" w:rsidP="00D11561">
            <w:pPr>
              <w:pStyle w:val="7"/>
              <w:widowControl/>
              <w:rPr>
                <w:sz w:val="20"/>
              </w:rPr>
            </w:pPr>
            <w:r>
              <w:t>Борский 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9C49FFA" w14:textId="77777777" w:rsidR="00B97FC7" w:rsidRDefault="00B97FC7" w:rsidP="00D11561"/>
        </w:tc>
      </w:tr>
      <w:tr w:rsidR="00B97FC7" w14:paraId="0B2A0B28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978B2EC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Кантауровский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74D55C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0.5</w:t>
            </w:r>
          </w:p>
        </w:tc>
      </w:tr>
      <w:tr w:rsidR="00B97FC7" w14:paraId="37F97B90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6FAC41D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Краснослободский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426A6C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0.5</w:t>
            </w:r>
          </w:p>
        </w:tc>
      </w:tr>
      <w:tr w:rsidR="00B97FC7" w14:paraId="3CA7F126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9062457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Останкинский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BAD266C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0.5</w:t>
            </w:r>
          </w:p>
        </w:tc>
      </w:tr>
      <w:tr w:rsidR="00B97FC7" w14:paraId="3827B76D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1DB18A6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Линдовский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4D439E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0.7</w:t>
            </w:r>
          </w:p>
        </w:tc>
      </w:tr>
      <w:tr w:rsidR="00B97FC7" w14:paraId="7070F1C2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6B49ED2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Редькинский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3DD068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0.5</w:t>
            </w:r>
          </w:p>
        </w:tc>
      </w:tr>
      <w:tr w:rsidR="00B97FC7" w14:paraId="12005C11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7F7805C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Ямновский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041E04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0.5</w:t>
            </w:r>
          </w:p>
        </w:tc>
      </w:tr>
      <w:tr w:rsidR="00B97FC7" w14:paraId="0CCA2992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2D8BF22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Ситниковский сельсовет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2955B7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0.7</w:t>
            </w:r>
          </w:p>
        </w:tc>
      </w:tr>
      <w:tr w:rsidR="00B97FC7" w14:paraId="285F7649" w14:textId="77777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42A98295" w14:textId="77777777" w:rsidR="00B97FC7" w:rsidRDefault="00B97FC7" w:rsidP="00D1156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сельсовет Память Парижской Коммуны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035EF9" w14:textId="77777777" w:rsidR="00B97FC7" w:rsidRDefault="00B97FC7" w:rsidP="00D11561">
            <w:pPr>
              <w:rPr>
                <w:b/>
              </w:rPr>
            </w:pPr>
            <w:r>
              <w:rPr>
                <w:b/>
              </w:rPr>
              <w:t>-  0.7</w:t>
            </w:r>
          </w:p>
        </w:tc>
      </w:tr>
    </w:tbl>
    <w:p w14:paraId="7149A3DC" w14:textId="77777777" w:rsidR="00B97FC7" w:rsidRDefault="00B97FC7" w:rsidP="00B97FC7">
      <w:pPr>
        <w:rPr>
          <w:sz w:val="20"/>
          <w:szCs w:val="20"/>
        </w:rPr>
      </w:pPr>
    </w:p>
    <w:p w14:paraId="31202ADB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A18D7D2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61C58F8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88E1F72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F595432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10FFDEB4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30F5F61" w14:textId="77777777" w:rsidR="00B97FC7" w:rsidRDefault="00B97FC7" w:rsidP="00B97FC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FCAEAB9" w14:textId="77777777" w:rsidR="00623AF3" w:rsidRDefault="003C055B" w:rsidP="00B97FC7">
      <w:pPr>
        <w:pBdr>
          <w:between w:val="single" w:sz="4" w:space="1" w:color="auto"/>
        </w:pBdr>
      </w:pPr>
      <w:r>
        <w:tab/>
      </w:r>
      <w:r>
        <w:tab/>
      </w:r>
      <w:r>
        <w:tab/>
      </w:r>
      <w:r>
        <w:tab/>
      </w:r>
    </w:p>
    <w:sectPr w:rsidR="00623AF3" w:rsidSect="00B97FC7">
      <w:headerReference w:type="even" r:id="rId21"/>
      <w:headerReference w:type="default" r:id="rId22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5636" w14:textId="77777777" w:rsidR="005E6084" w:rsidRDefault="005E6084">
      <w:r>
        <w:separator/>
      </w:r>
    </w:p>
  </w:endnote>
  <w:endnote w:type="continuationSeparator" w:id="0">
    <w:p w14:paraId="74A80A9A" w14:textId="77777777" w:rsidR="005E6084" w:rsidRDefault="005E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462CE" w14:textId="77777777" w:rsidR="005E6084" w:rsidRDefault="005E6084">
      <w:r>
        <w:separator/>
      </w:r>
    </w:p>
  </w:footnote>
  <w:footnote w:type="continuationSeparator" w:id="0">
    <w:p w14:paraId="7B6AACEA" w14:textId="77777777" w:rsidR="005E6084" w:rsidRDefault="005E6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970A" w14:textId="77777777" w:rsidR="00B97FC7" w:rsidRDefault="00B97FC7" w:rsidP="00D1156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6874AA7" w14:textId="77777777" w:rsidR="00B97FC7" w:rsidRDefault="00B97FC7" w:rsidP="00B97FC7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B8483" w14:textId="77777777" w:rsidR="00B97FC7" w:rsidRDefault="00B97FC7" w:rsidP="00D1156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1103">
      <w:rPr>
        <w:rStyle w:val="a7"/>
        <w:noProof/>
      </w:rPr>
      <w:t>19</w:t>
    </w:r>
    <w:r>
      <w:rPr>
        <w:rStyle w:val="a7"/>
      </w:rPr>
      <w:fldChar w:fldCharType="end"/>
    </w:r>
  </w:p>
  <w:p w14:paraId="73C785FB" w14:textId="77777777" w:rsidR="00B97FC7" w:rsidRDefault="00B97FC7" w:rsidP="00B97FC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E2E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05036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3954933">
    <w:abstractNumId w:val="1"/>
    <w:lvlOverride w:ilvl="0">
      <w:startOverride w:val="1"/>
    </w:lvlOverride>
  </w:num>
  <w:num w:numId="2" w16cid:durableId="3059356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63"/>
    <w:rsid w:val="00004CD5"/>
    <w:rsid w:val="00063780"/>
    <w:rsid w:val="0007384F"/>
    <w:rsid w:val="000A5BCF"/>
    <w:rsid w:val="000D577E"/>
    <w:rsid w:val="00182CF6"/>
    <w:rsid w:val="0018705A"/>
    <w:rsid w:val="001A1103"/>
    <w:rsid w:val="001B6DD1"/>
    <w:rsid w:val="001C3F9D"/>
    <w:rsid w:val="001F593B"/>
    <w:rsid w:val="00230DE5"/>
    <w:rsid w:val="0024441D"/>
    <w:rsid w:val="002664D1"/>
    <w:rsid w:val="0028545C"/>
    <w:rsid w:val="002B06F2"/>
    <w:rsid w:val="002C2E91"/>
    <w:rsid w:val="002D4A0A"/>
    <w:rsid w:val="00321349"/>
    <w:rsid w:val="00346E97"/>
    <w:rsid w:val="0035063E"/>
    <w:rsid w:val="0035778D"/>
    <w:rsid w:val="00372DB4"/>
    <w:rsid w:val="003805D5"/>
    <w:rsid w:val="00390EB0"/>
    <w:rsid w:val="003A4F98"/>
    <w:rsid w:val="003C055B"/>
    <w:rsid w:val="00441978"/>
    <w:rsid w:val="004D2360"/>
    <w:rsid w:val="0054445E"/>
    <w:rsid w:val="00562D3E"/>
    <w:rsid w:val="005751EF"/>
    <w:rsid w:val="005A4799"/>
    <w:rsid w:val="005C0BE0"/>
    <w:rsid w:val="005E6084"/>
    <w:rsid w:val="00601ACE"/>
    <w:rsid w:val="00607BDF"/>
    <w:rsid w:val="00623AF3"/>
    <w:rsid w:val="00633574"/>
    <w:rsid w:val="00643299"/>
    <w:rsid w:val="00671CF3"/>
    <w:rsid w:val="006762B1"/>
    <w:rsid w:val="00697CFD"/>
    <w:rsid w:val="006B2907"/>
    <w:rsid w:val="006B7D0F"/>
    <w:rsid w:val="006F51F1"/>
    <w:rsid w:val="00721F34"/>
    <w:rsid w:val="00740183"/>
    <w:rsid w:val="0075021A"/>
    <w:rsid w:val="00752AF5"/>
    <w:rsid w:val="00791EAA"/>
    <w:rsid w:val="007A22B6"/>
    <w:rsid w:val="007A43BA"/>
    <w:rsid w:val="007F0563"/>
    <w:rsid w:val="007F5FBF"/>
    <w:rsid w:val="00802689"/>
    <w:rsid w:val="00835A48"/>
    <w:rsid w:val="00861D57"/>
    <w:rsid w:val="00887E4F"/>
    <w:rsid w:val="00890078"/>
    <w:rsid w:val="008A34D0"/>
    <w:rsid w:val="008A44A5"/>
    <w:rsid w:val="008C2E48"/>
    <w:rsid w:val="00945B97"/>
    <w:rsid w:val="009C3287"/>
    <w:rsid w:val="009F073F"/>
    <w:rsid w:val="00A137E1"/>
    <w:rsid w:val="00A26078"/>
    <w:rsid w:val="00A73D3E"/>
    <w:rsid w:val="00A81440"/>
    <w:rsid w:val="00AD393F"/>
    <w:rsid w:val="00AE3858"/>
    <w:rsid w:val="00B1514E"/>
    <w:rsid w:val="00B41C4E"/>
    <w:rsid w:val="00B53165"/>
    <w:rsid w:val="00B97FC7"/>
    <w:rsid w:val="00BB234C"/>
    <w:rsid w:val="00BB5EED"/>
    <w:rsid w:val="00BF7258"/>
    <w:rsid w:val="00C05BD8"/>
    <w:rsid w:val="00C87A5D"/>
    <w:rsid w:val="00CC0563"/>
    <w:rsid w:val="00CD7DE3"/>
    <w:rsid w:val="00D02C3D"/>
    <w:rsid w:val="00D11561"/>
    <w:rsid w:val="00D42AC6"/>
    <w:rsid w:val="00D469B5"/>
    <w:rsid w:val="00D67696"/>
    <w:rsid w:val="00D935DD"/>
    <w:rsid w:val="00DB3047"/>
    <w:rsid w:val="00DF08C7"/>
    <w:rsid w:val="00E45B0D"/>
    <w:rsid w:val="00E54A8F"/>
    <w:rsid w:val="00EA0A2E"/>
    <w:rsid w:val="00EB1513"/>
    <w:rsid w:val="00EE28C1"/>
    <w:rsid w:val="00F117A1"/>
    <w:rsid w:val="00F16CED"/>
    <w:rsid w:val="00F54B42"/>
    <w:rsid w:val="00F72C37"/>
    <w:rsid w:val="00F81052"/>
    <w:rsid w:val="00FE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1F2D9D"/>
  <w15:chartTrackingRefBased/>
  <w15:docId w15:val="{5F2D0E36-6E1D-4B2B-838D-3F1D588C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C055B"/>
    <w:pPr>
      <w:keepNext/>
      <w:widowControl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C055B"/>
    <w:pPr>
      <w:keepNext/>
      <w:widowControl w:val="0"/>
      <w:outlineLvl w:val="1"/>
    </w:pPr>
    <w:rPr>
      <w:sz w:val="36"/>
      <w:szCs w:val="20"/>
    </w:rPr>
  </w:style>
  <w:style w:type="paragraph" w:styleId="3">
    <w:name w:val="heading 3"/>
    <w:basedOn w:val="a"/>
    <w:next w:val="a"/>
    <w:qFormat/>
    <w:rsid w:val="003C055B"/>
    <w:pPr>
      <w:keepNext/>
      <w:widowControl w:val="0"/>
      <w:outlineLvl w:val="2"/>
    </w:pPr>
    <w:rPr>
      <w:b/>
      <w:sz w:val="36"/>
      <w:szCs w:val="20"/>
    </w:rPr>
  </w:style>
  <w:style w:type="paragraph" w:styleId="5">
    <w:name w:val="heading 5"/>
    <w:basedOn w:val="a"/>
    <w:next w:val="a"/>
    <w:qFormat/>
    <w:rsid w:val="003C055B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3C055B"/>
    <w:pPr>
      <w:keepNext/>
      <w:widowControl w:val="0"/>
      <w:outlineLvl w:val="5"/>
    </w:pPr>
    <w:rPr>
      <w:b/>
      <w:color w:val="000000"/>
      <w:kern w:val="28"/>
      <w:sz w:val="32"/>
      <w:szCs w:val="20"/>
    </w:rPr>
  </w:style>
  <w:style w:type="paragraph" w:styleId="7">
    <w:name w:val="heading 7"/>
    <w:basedOn w:val="a"/>
    <w:next w:val="a"/>
    <w:qFormat/>
    <w:rsid w:val="003C055B"/>
    <w:pPr>
      <w:keepNext/>
      <w:widowControl w:val="0"/>
      <w:outlineLvl w:val="6"/>
    </w:pPr>
    <w:rPr>
      <w:b/>
      <w:color w:val="000000"/>
      <w:kern w:val="28"/>
      <w:sz w:val="28"/>
      <w:szCs w:val="20"/>
    </w:rPr>
  </w:style>
  <w:style w:type="character" w:default="1" w:styleId="a0">
    <w:name w:val="Default Paragraph Font"/>
    <w:aliases w:val="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54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Cell">
    <w:name w:val="ConsPlusCell"/>
    <w:rsid w:val="001F59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"/>
    <w:basedOn w:val="a"/>
    <w:rsid w:val="00EB1513"/>
    <w:pPr>
      <w:spacing w:after="120"/>
    </w:pPr>
  </w:style>
  <w:style w:type="paragraph" w:customStyle="1" w:styleId="a1">
    <w:basedOn w:val="a"/>
    <w:link w:val="a0"/>
    <w:rsid w:val="00EB151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Normal">
    <w:name w:val="Normal"/>
    <w:rsid w:val="00C05BD8"/>
    <w:rPr>
      <w:rFonts w:ascii="Arial" w:hAnsi="Arial"/>
      <w:sz w:val="18"/>
    </w:rPr>
  </w:style>
  <w:style w:type="paragraph" w:customStyle="1" w:styleId="Heading">
    <w:name w:val="Heading"/>
    <w:rsid w:val="00C05BD8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styleId="a6">
    <w:name w:val="header"/>
    <w:basedOn w:val="a"/>
    <w:rsid w:val="00B97FC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97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7;n=34571;fld=134;dst=100019" TargetMode="External"/><Relationship Id="rId13" Type="http://schemas.openxmlformats.org/officeDocument/2006/relationships/hyperlink" Target="consultantplus://offline/main?base=RLAW987;n=49463;fld=134;dst=100094" TargetMode="External"/><Relationship Id="rId18" Type="http://schemas.openxmlformats.org/officeDocument/2006/relationships/hyperlink" Target="consultantplus://offline/main?base=RLAW187;n=28740;fld=134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987;n=49463;fld=134;dst=100074" TargetMode="External"/><Relationship Id="rId17" Type="http://schemas.openxmlformats.org/officeDocument/2006/relationships/hyperlink" Target="consultantplus://offline/main?base=LAW;n=108966;fld=134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187;n=42044;fld=134;dst=100116" TargetMode="External"/><Relationship Id="rId20" Type="http://schemas.openxmlformats.org/officeDocument/2006/relationships/hyperlink" Target="consultantplus://offline/main?base=LAW;n=110205;fld=134;dst=10278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1169;fld=134;dst=89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987;n=49463;fld=134;dst=100077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LAW;n=115943;fld=134;dst=100600" TargetMode="External"/><Relationship Id="rId19" Type="http://schemas.openxmlformats.org/officeDocument/2006/relationships/hyperlink" Target="consultantplus://offline/main?base=LAW;n=110205;fld=134;dst=1027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885;fld=134" TargetMode="External"/><Relationship Id="rId14" Type="http://schemas.openxmlformats.org/officeDocument/2006/relationships/hyperlink" Target="consultantplus://offline/main?base=RLAW987;n=49463;fld=134;dst=100104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5456</Words>
  <Characters>31105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НИЖЕГОРОДСКОЙ ОБЛАСТИ</vt:lpstr>
    </vt:vector>
  </TitlesOfParts>
  <Company>KUMI</Company>
  <LinksUpToDate>false</LinksUpToDate>
  <CharactersWithSpaces>36489</CharactersWithSpaces>
  <SharedDoc>false</SharedDoc>
  <HLinks>
    <vt:vector size="78" baseType="variant">
      <vt:variant>
        <vt:i4>3342439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consultantplus://offline/main?base=LAW;n=110205;fld=134;dst=102783</vt:lpwstr>
      </vt:variant>
      <vt:variant>
        <vt:lpwstr/>
      </vt:variant>
      <vt:variant>
        <vt:i4>3211368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consultantplus://offline/main?base=LAW;n=110205;fld=134;dst=102771</vt:lpwstr>
      </vt:variant>
      <vt:variant>
        <vt:lpwstr/>
      </vt:variant>
      <vt:variant>
        <vt:i4>2490474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consultantplus://offline/main?base=RLAW187;n=28740;fld=134</vt:lpwstr>
      </vt:variant>
      <vt:variant>
        <vt:lpwstr/>
      </vt:variant>
      <vt:variant>
        <vt:i4>8126577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consultantplus://offline/main?base=LAW;n=108966;fld=134</vt:lpwstr>
      </vt:variant>
      <vt:variant>
        <vt:lpwstr/>
      </vt:variant>
      <vt:variant>
        <vt:i4>196628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consultantplus://offline/main?base=RLAW187;n=42044;fld=134;dst=100116</vt:lpwstr>
      </vt:variant>
      <vt:variant>
        <vt:lpwstr/>
      </vt:variant>
      <vt:variant>
        <vt:i4>917532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consultantplus://offline/main?base=RLAW987;n=49463;fld=134;dst=100077</vt:lpwstr>
      </vt:variant>
      <vt:variant>
        <vt:lpwstr/>
      </vt:variant>
      <vt:variant>
        <vt:i4>589853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consultantplus://offline/main?base=RLAW987;n=49463;fld=134;dst=100104</vt:lpwstr>
      </vt:variant>
      <vt:variant>
        <vt:lpwstr/>
      </vt:variant>
      <vt:variant>
        <vt:i4>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consultantplus://offline/main?base=RLAW987;n=49463;fld=134;dst=100094</vt:lpwstr>
      </vt:variant>
      <vt:variant>
        <vt:lpwstr/>
      </vt:variant>
      <vt:variant>
        <vt:i4>917532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consultantplus://offline/main?base=RLAW987;n=49463;fld=134;dst=100074</vt:lpwstr>
      </vt:variant>
      <vt:variant>
        <vt:lpwstr/>
      </vt:variant>
      <vt:variant>
        <vt:i4>3735659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consultantplus://offline/main?base=LAW;n=111169;fld=134;dst=89</vt:lpwstr>
      </vt:variant>
      <vt:variant>
        <vt:lpwstr/>
      </vt:variant>
      <vt:variant>
        <vt:i4>3145824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consultantplus://offline/main?base=LAW;n=115943;fld=134;dst=100600</vt:lpwstr>
      </vt:variant>
      <vt:variant>
        <vt:lpwstr/>
      </vt:variant>
      <vt:variant>
        <vt:i4>8323186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consultantplus://offline/main?base=LAW;n=115885;fld=134</vt:lpwstr>
      </vt:variant>
      <vt:variant>
        <vt:lpwstr/>
      </vt:variant>
      <vt:variant>
        <vt:i4>262160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consultantplus://offline/main?base=RLAW187;n=34571;fld=134;dst=100019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НИЖЕГОРОДСКОЙ ОБЛАСТИ</dc:title>
  <dc:subject/>
  <dc:creator>KUMI</dc:creator>
  <cp:keywords/>
  <dc:description/>
  <cp:lastModifiedBy>usereconomika2</cp:lastModifiedBy>
  <cp:revision>2</cp:revision>
  <cp:lastPrinted>2011-08-16T06:20:00Z</cp:lastPrinted>
  <dcterms:created xsi:type="dcterms:W3CDTF">2023-04-07T06:56:00Z</dcterms:created>
  <dcterms:modified xsi:type="dcterms:W3CDTF">2023-04-07T06:56:00Z</dcterms:modified>
</cp:coreProperties>
</file>